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AE53D6" w14:textId="4F8744F8" w:rsidR="00070605" w:rsidRPr="005B3845" w:rsidRDefault="00070605" w:rsidP="00070605">
      <w:pPr>
        <w:pStyle w:val="3GPPHeader"/>
        <w:spacing w:after="0"/>
        <w:rPr>
          <w:rFonts w:cs="Arial"/>
          <w:color w:val="000000"/>
          <w:kern w:val="2"/>
          <w:lang w:val="en-US"/>
        </w:rPr>
      </w:pPr>
      <w:bookmarkStart w:id="0" w:name="OLE_LINK10"/>
      <w:bookmarkStart w:id="1" w:name="OLE_LINK11"/>
      <w:bookmarkStart w:id="2" w:name="_Hlk115422397"/>
      <w:r w:rsidRPr="005B3845">
        <w:rPr>
          <w:rFonts w:cs="Arial"/>
          <w:noProof/>
          <w:lang w:val="en-US"/>
        </w:rPr>
        <w:t>3GPP TSG-RAN WG2 Meeting #</w:t>
      </w:r>
      <w:r w:rsidR="00B95181">
        <w:rPr>
          <w:rFonts w:cs="Arial"/>
          <w:noProof/>
          <w:lang w:val="en-US"/>
        </w:rPr>
        <w:t>121</w:t>
      </w:r>
      <w:r w:rsidRPr="005B3845">
        <w:rPr>
          <w:rFonts w:cs="Arial"/>
          <w:color w:val="000000"/>
          <w:kern w:val="2"/>
          <w:lang w:val="en-US"/>
        </w:rPr>
        <w:tab/>
        <w:t xml:space="preserve"> </w:t>
      </w:r>
      <w:bookmarkStart w:id="3" w:name="_GoBack"/>
      <w:r w:rsidR="000768BE" w:rsidRPr="000768BE">
        <w:rPr>
          <w:rFonts w:cs="Arial"/>
          <w:color w:val="000000"/>
          <w:kern w:val="2"/>
          <w:lang w:val="en-US"/>
        </w:rPr>
        <w:t>R2-2301417</w:t>
      </w:r>
      <w:bookmarkEnd w:id="3"/>
    </w:p>
    <w:bookmarkEnd w:id="0"/>
    <w:bookmarkEnd w:id="1"/>
    <w:p w14:paraId="7FD2EAB7" w14:textId="73475CB8" w:rsidR="00070605" w:rsidRDefault="00B95181" w:rsidP="000768BE">
      <w:pPr>
        <w:pStyle w:val="3GPPHeader"/>
        <w:spacing w:after="0"/>
        <w:rPr>
          <w:rFonts w:cs="Arial"/>
          <w:color w:val="000000"/>
          <w:kern w:val="2"/>
          <w:lang w:val="en-US"/>
        </w:rPr>
      </w:pPr>
      <w:r>
        <w:rPr>
          <w:rFonts w:cs="Arial"/>
          <w:color w:val="000000"/>
          <w:kern w:val="2"/>
          <w:lang w:val="en-US"/>
        </w:rPr>
        <w:t>Athens, GREECE</w:t>
      </w:r>
      <w:r w:rsidR="000768BE">
        <w:rPr>
          <w:rFonts w:cs="Arial"/>
          <w:color w:val="000000"/>
          <w:kern w:val="2"/>
          <w:lang w:val="en-US"/>
        </w:rPr>
        <w:t xml:space="preserve"> </w:t>
      </w:r>
      <w:r>
        <w:rPr>
          <w:rFonts w:cs="Arial"/>
          <w:color w:val="000000"/>
          <w:kern w:val="2"/>
          <w:lang w:val="en-US"/>
        </w:rPr>
        <w:t>27</w:t>
      </w:r>
      <w:r w:rsidRPr="00B95181">
        <w:rPr>
          <w:rFonts w:cs="Arial"/>
          <w:color w:val="000000"/>
          <w:kern w:val="2"/>
          <w:vertAlign w:val="superscript"/>
          <w:lang w:val="en-US"/>
        </w:rPr>
        <w:t>th</w:t>
      </w:r>
      <w:r>
        <w:rPr>
          <w:rFonts w:cs="Arial"/>
          <w:color w:val="000000"/>
          <w:kern w:val="2"/>
          <w:lang w:val="en-US"/>
        </w:rPr>
        <w:t xml:space="preserve"> Feb – 3</w:t>
      </w:r>
      <w:r w:rsidRPr="00B95181">
        <w:rPr>
          <w:rFonts w:cs="Arial"/>
          <w:color w:val="000000"/>
          <w:kern w:val="2"/>
          <w:vertAlign w:val="superscript"/>
          <w:lang w:val="en-US"/>
        </w:rPr>
        <w:t>rd</w:t>
      </w:r>
      <w:r>
        <w:rPr>
          <w:rFonts w:cs="Arial"/>
          <w:color w:val="000000"/>
          <w:kern w:val="2"/>
          <w:lang w:val="en-US"/>
        </w:rPr>
        <w:t xml:space="preserve"> Mar 2023</w:t>
      </w:r>
    </w:p>
    <w:p w14:paraId="1850C3DF" w14:textId="77777777" w:rsidR="002755AD" w:rsidRPr="005B3845" w:rsidRDefault="002755AD" w:rsidP="00070605">
      <w:pPr>
        <w:pStyle w:val="3GPPHeader"/>
        <w:rPr>
          <w:rFonts w:cs="Arial"/>
        </w:rPr>
      </w:pPr>
    </w:p>
    <w:p w14:paraId="5983749A" w14:textId="77777777" w:rsidR="00070605" w:rsidRPr="005B3845" w:rsidRDefault="00070605" w:rsidP="00070605">
      <w:pPr>
        <w:pStyle w:val="3GPPHeader"/>
        <w:rPr>
          <w:rFonts w:cs="Arial"/>
          <w:sz w:val="22"/>
          <w:szCs w:val="22"/>
        </w:rPr>
      </w:pPr>
      <w:r w:rsidRPr="005B3845">
        <w:rPr>
          <w:rFonts w:cs="Arial"/>
          <w:sz w:val="22"/>
          <w:szCs w:val="22"/>
        </w:rPr>
        <w:t>Agenda Item:</w:t>
      </w:r>
      <w:r w:rsidRPr="005B3845">
        <w:rPr>
          <w:rFonts w:cs="Arial"/>
          <w:sz w:val="22"/>
          <w:szCs w:val="22"/>
        </w:rPr>
        <w:tab/>
      </w:r>
      <w:r w:rsidR="005B02CE" w:rsidRPr="0096630E">
        <w:rPr>
          <w:rFonts w:cs="Arial"/>
          <w:sz w:val="22"/>
          <w:szCs w:val="22"/>
        </w:rPr>
        <w:t>8.9.2</w:t>
      </w:r>
    </w:p>
    <w:p w14:paraId="231D172E" w14:textId="77777777" w:rsidR="00070605" w:rsidRPr="005B3845" w:rsidRDefault="00070605" w:rsidP="00070605">
      <w:pPr>
        <w:pStyle w:val="3GPPHeader"/>
        <w:rPr>
          <w:rFonts w:cs="Arial"/>
          <w:sz w:val="22"/>
          <w:szCs w:val="22"/>
        </w:rPr>
      </w:pPr>
      <w:r w:rsidRPr="005B3845">
        <w:rPr>
          <w:rFonts w:cs="Arial"/>
          <w:sz w:val="22"/>
          <w:szCs w:val="22"/>
        </w:rPr>
        <w:t>Source:</w:t>
      </w:r>
      <w:r w:rsidRPr="005B3845">
        <w:rPr>
          <w:rFonts w:cs="Arial"/>
          <w:sz w:val="22"/>
          <w:szCs w:val="22"/>
        </w:rPr>
        <w:tab/>
        <w:t>Xiaomi</w:t>
      </w:r>
    </w:p>
    <w:p w14:paraId="2E0F1462" w14:textId="13BCE5E0" w:rsidR="00070605" w:rsidRPr="005B3845" w:rsidRDefault="00070605" w:rsidP="00B95181">
      <w:pPr>
        <w:pStyle w:val="3GPPHeader"/>
        <w:ind w:left="1701" w:hanging="1701"/>
        <w:rPr>
          <w:rFonts w:cs="Arial"/>
          <w:sz w:val="22"/>
          <w:szCs w:val="22"/>
        </w:rPr>
      </w:pPr>
      <w:r w:rsidRPr="005B3845">
        <w:rPr>
          <w:rFonts w:cs="Arial"/>
          <w:sz w:val="22"/>
          <w:szCs w:val="22"/>
        </w:rPr>
        <w:t>Title:</w:t>
      </w:r>
      <w:r w:rsidRPr="005B3845">
        <w:rPr>
          <w:rFonts w:cs="Arial"/>
          <w:sz w:val="22"/>
          <w:szCs w:val="22"/>
        </w:rPr>
        <w:tab/>
      </w:r>
      <w:r w:rsidR="00B95181">
        <w:rPr>
          <w:rFonts w:cs="Arial"/>
          <w:sz w:val="22"/>
          <w:szCs w:val="22"/>
        </w:rPr>
        <w:t xml:space="preserve">Continuation of </w:t>
      </w:r>
      <w:r w:rsidR="002755AD">
        <w:rPr>
          <w:rFonts w:cs="Arial"/>
          <w:sz w:val="22"/>
          <w:szCs w:val="22"/>
        </w:rPr>
        <w:t>d</w:t>
      </w:r>
      <w:r w:rsidRPr="005B3845">
        <w:rPr>
          <w:rFonts w:cs="Arial"/>
          <w:sz w:val="22"/>
          <w:szCs w:val="22"/>
        </w:rPr>
        <w:t xml:space="preserve">iscussion on </w:t>
      </w:r>
      <w:r w:rsidR="005B02CE" w:rsidRPr="005B3845">
        <w:rPr>
          <w:rFonts w:cs="Arial" w:hint="eastAsia"/>
          <w:sz w:val="22"/>
          <w:szCs w:val="22"/>
        </w:rPr>
        <w:t>U</w:t>
      </w:r>
      <w:r w:rsidR="005B02CE" w:rsidRPr="005B3845">
        <w:rPr>
          <w:rFonts w:cs="Arial"/>
          <w:sz w:val="22"/>
          <w:szCs w:val="22"/>
        </w:rPr>
        <w:t>2U relay</w:t>
      </w:r>
      <w:r w:rsidR="00F66C9B" w:rsidRPr="005B3845">
        <w:rPr>
          <w:rFonts w:cs="Arial"/>
          <w:sz w:val="22"/>
          <w:szCs w:val="22"/>
        </w:rPr>
        <w:t xml:space="preserve"> discovery and relay </w:t>
      </w:r>
      <w:r w:rsidR="00B95181">
        <w:rPr>
          <w:rFonts w:cs="Arial"/>
          <w:sz w:val="22"/>
          <w:szCs w:val="22"/>
        </w:rPr>
        <w:t>(re)</w:t>
      </w:r>
      <w:r w:rsidR="00F66C9B" w:rsidRPr="005B3845">
        <w:rPr>
          <w:rFonts w:cs="Arial"/>
          <w:sz w:val="22"/>
          <w:szCs w:val="22"/>
        </w:rPr>
        <w:t>selection</w:t>
      </w:r>
    </w:p>
    <w:p w14:paraId="138DB0D2" w14:textId="77777777" w:rsidR="00070605" w:rsidRPr="005B3845" w:rsidRDefault="00070605" w:rsidP="00070605">
      <w:pPr>
        <w:pStyle w:val="3GPPHeader"/>
        <w:rPr>
          <w:rFonts w:cs="Arial"/>
          <w:sz w:val="22"/>
          <w:szCs w:val="22"/>
        </w:rPr>
      </w:pPr>
      <w:r w:rsidRPr="005B3845">
        <w:rPr>
          <w:rFonts w:cs="Arial"/>
          <w:sz w:val="22"/>
          <w:szCs w:val="22"/>
        </w:rPr>
        <w:t>Document for:</w:t>
      </w:r>
      <w:r w:rsidRPr="005B3845">
        <w:rPr>
          <w:rFonts w:cs="Arial"/>
          <w:sz w:val="22"/>
          <w:szCs w:val="22"/>
        </w:rPr>
        <w:tab/>
        <w:t>Discussion</w:t>
      </w:r>
    </w:p>
    <w:p w14:paraId="3DC52B20" w14:textId="77777777" w:rsidR="00070605" w:rsidRPr="008B20BD" w:rsidRDefault="00070605" w:rsidP="00070605">
      <w:pPr>
        <w:rPr>
          <w:rFonts w:cs="Arial"/>
        </w:rPr>
      </w:pPr>
    </w:p>
    <w:p w14:paraId="5014455D" w14:textId="77777777" w:rsidR="00070605" w:rsidRPr="008B20BD" w:rsidRDefault="00070605" w:rsidP="00070605">
      <w:pPr>
        <w:pStyle w:val="Heading1"/>
      </w:pPr>
      <w:bookmarkStart w:id="4" w:name="_Ref488331639"/>
      <w:r w:rsidRPr="008B20BD">
        <w:t>Introduction</w:t>
      </w:r>
      <w:bookmarkEnd w:id="4"/>
    </w:p>
    <w:p w14:paraId="76C16B89" w14:textId="5FC48063" w:rsidR="006D23CC" w:rsidRDefault="005B02CE" w:rsidP="005B3845">
      <w:pPr>
        <w:spacing w:line="360" w:lineRule="auto"/>
        <w:jc w:val="left"/>
        <w:rPr>
          <w:rFonts w:eastAsia="DengXian" w:cs="Arial"/>
        </w:rPr>
      </w:pPr>
      <w:bookmarkStart w:id="5" w:name="_Ref178064866"/>
      <w:r w:rsidRPr="005B3845">
        <w:rPr>
          <w:rFonts w:eastAsia="DengXian" w:cs="Arial"/>
        </w:rPr>
        <w:t>L2 and L3 U2U relay is to be supported</w:t>
      </w:r>
      <w:r w:rsidR="000B5E2D">
        <w:rPr>
          <w:rFonts w:eastAsia="DengXian" w:cs="Arial"/>
        </w:rPr>
        <w:t xml:space="preserve"> in REL18</w:t>
      </w:r>
      <w:r w:rsidR="006A4EB1" w:rsidRPr="005B3845">
        <w:rPr>
          <w:rFonts w:eastAsia="DengXian" w:cs="Arial"/>
        </w:rPr>
        <w:t>.</w:t>
      </w:r>
      <w:r w:rsidRPr="005B3845">
        <w:rPr>
          <w:rFonts w:eastAsia="DengXian" w:cs="Arial"/>
        </w:rPr>
        <w:t xml:space="preserve"> In this contribution, we discuss the common parts of L2/L3 U2U relay, i.e. relay discovery</w:t>
      </w:r>
      <w:r w:rsidR="00D00662">
        <w:rPr>
          <w:rFonts w:eastAsia="DengXian" w:cs="Arial"/>
        </w:rPr>
        <w:t>, relay selection</w:t>
      </w:r>
      <w:r w:rsidRPr="005B3845">
        <w:rPr>
          <w:rFonts w:eastAsia="DengXian" w:cs="Arial"/>
        </w:rPr>
        <w:t xml:space="preserve"> and </w:t>
      </w:r>
      <w:r w:rsidR="00BE4126">
        <w:rPr>
          <w:rFonts w:eastAsia="DengXian" w:cs="Arial"/>
        </w:rPr>
        <w:t>r</w:t>
      </w:r>
      <w:r w:rsidR="00824401">
        <w:rPr>
          <w:rFonts w:eastAsia="DengXian" w:cs="Arial"/>
        </w:rPr>
        <w:t xml:space="preserve">elay </w:t>
      </w:r>
      <w:r w:rsidR="00BE4126">
        <w:rPr>
          <w:rFonts w:eastAsia="DengXian" w:cs="Arial"/>
        </w:rPr>
        <w:t>res</w:t>
      </w:r>
      <w:r w:rsidRPr="005B3845">
        <w:rPr>
          <w:rFonts w:eastAsia="DengXian" w:cs="Arial"/>
        </w:rPr>
        <w:t>election.</w:t>
      </w:r>
    </w:p>
    <w:p w14:paraId="3F601FFF" w14:textId="77777777" w:rsidR="00070605" w:rsidRDefault="00070605" w:rsidP="00070605">
      <w:pPr>
        <w:pStyle w:val="Heading1"/>
        <w:jc w:val="both"/>
      </w:pPr>
      <w:r w:rsidRPr="008B20BD">
        <w:t>Discussion</w:t>
      </w:r>
      <w:bookmarkEnd w:id="5"/>
    </w:p>
    <w:p w14:paraId="77CFFAEF" w14:textId="08DE2DB8" w:rsidR="008C42F7" w:rsidRPr="008C42F7" w:rsidRDefault="00095B5A">
      <w:pPr>
        <w:spacing w:line="360" w:lineRule="auto"/>
        <w:rPr>
          <w:szCs w:val="22"/>
        </w:rPr>
      </w:pPr>
      <w:r w:rsidRPr="008C42F7">
        <w:rPr>
          <w:szCs w:val="22"/>
        </w:rPr>
        <w:t xml:space="preserve">In general the baseline for U2U NR </w:t>
      </w:r>
      <w:proofErr w:type="spellStart"/>
      <w:r w:rsidRPr="008C42F7">
        <w:rPr>
          <w:szCs w:val="22"/>
        </w:rPr>
        <w:t>sidelink</w:t>
      </w:r>
      <w:proofErr w:type="spellEnd"/>
      <w:r w:rsidRPr="008C42F7">
        <w:rPr>
          <w:szCs w:val="22"/>
        </w:rPr>
        <w:t xml:space="preserve"> relaying </w:t>
      </w:r>
      <w:r w:rsidR="006D29AF" w:rsidRPr="008C42F7">
        <w:rPr>
          <w:szCs w:val="22"/>
        </w:rPr>
        <w:t>is</w:t>
      </w:r>
      <w:r w:rsidRPr="008C42F7">
        <w:rPr>
          <w:szCs w:val="22"/>
        </w:rPr>
        <w:t xml:space="preserve"> based on </w:t>
      </w:r>
      <w:r w:rsidR="006D29AF" w:rsidRPr="008C42F7">
        <w:rPr>
          <w:szCs w:val="22"/>
        </w:rPr>
        <w:t xml:space="preserve">the scenario and assumptions captured in TR38.836 as agreed </w:t>
      </w:r>
      <w:r w:rsidR="00BE4126">
        <w:rPr>
          <w:szCs w:val="22"/>
        </w:rPr>
        <w:t>in the RAN WID</w:t>
      </w:r>
      <w:r w:rsidR="006D29AF" w:rsidRPr="008C42F7">
        <w:rPr>
          <w:szCs w:val="22"/>
        </w:rPr>
        <w:t xml:space="preserve"> [1]. The following discusses details regarding the discovery </w:t>
      </w:r>
      <w:r w:rsidR="008C42F7" w:rsidRPr="008C42F7">
        <w:rPr>
          <w:szCs w:val="22"/>
        </w:rPr>
        <w:t xml:space="preserve">message transmission, AS conditions for a Relay UE acting as Relay, Relay UE selection AS criteria, Relay UE reselection and </w:t>
      </w:r>
      <w:r w:rsidR="00945222">
        <w:rPr>
          <w:szCs w:val="22"/>
        </w:rPr>
        <w:t>d</w:t>
      </w:r>
      <w:r w:rsidR="008C42F7" w:rsidRPr="008C42F7">
        <w:rPr>
          <w:szCs w:val="22"/>
        </w:rPr>
        <w:t>iscovery message content</w:t>
      </w:r>
      <w:r w:rsidR="00327358">
        <w:rPr>
          <w:szCs w:val="22"/>
        </w:rPr>
        <w:t xml:space="preserve"> relating to access stratum</w:t>
      </w:r>
      <w:r w:rsidR="008C42F7" w:rsidRPr="008C42F7">
        <w:rPr>
          <w:szCs w:val="22"/>
        </w:rPr>
        <w:t>.</w:t>
      </w:r>
    </w:p>
    <w:bookmarkEnd w:id="2"/>
    <w:p w14:paraId="1D73D966" w14:textId="77777777" w:rsidR="007D1C3F" w:rsidRPr="00A60F3C" w:rsidRDefault="007D1C3F" w:rsidP="00A60F3C"/>
    <w:p w14:paraId="203A69B9" w14:textId="7CDE563E" w:rsidR="006A4EB1" w:rsidRDefault="00825CDC" w:rsidP="00825CDC">
      <w:pPr>
        <w:pStyle w:val="Heading2"/>
        <w:numPr>
          <w:ilvl w:val="0"/>
          <w:numId w:val="0"/>
        </w:numPr>
        <w:rPr>
          <w:sz w:val="28"/>
        </w:rPr>
      </w:pPr>
      <w:r w:rsidRPr="00825CDC">
        <w:rPr>
          <w:sz w:val="28"/>
        </w:rPr>
        <w:t xml:space="preserve">2.1 </w:t>
      </w:r>
      <w:r w:rsidR="0092030D" w:rsidRPr="00825CDC">
        <w:rPr>
          <w:sz w:val="28"/>
        </w:rPr>
        <w:t xml:space="preserve">U2U </w:t>
      </w:r>
      <w:r w:rsidR="00227D68" w:rsidRPr="00825CDC">
        <w:rPr>
          <w:sz w:val="28"/>
        </w:rPr>
        <w:t xml:space="preserve">Relay </w:t>
      </w:r>
      <w:r w:rsidR="0092030D" w:rsidRPr="00825CDC">
        <w:rPr>
          <w:sz w:val="28"/>
        </w:rPr>
        <w:t>Discovery</w:t>
      </w:r>
      <w:r w:rsidR="00FF7BA7">
        <w:rPr>
          <w:sz w:val="28"/>
        </w:rPr>
        <w:t xml:space="preserve"> Transmission</w:t>
      </w:r>
    </w:p>
    <w:p w14:paraId="789F8760" w14:textId="542B87E0" w:rsidR="0063017A" w:rsidRPr="0063017A" w:rsidRDefault="0063017A" w:rsidP="0063017A">
      <w:r>
        <w:t>From RAN2#119bis-e meeting [</w:t>
      </w:r>
      <w:r w:rsidR="008C42F7">
        <w:t>3</w:t>
      </w:r>
      <w:r>
        <w:t>]</w:t>
      </w:r>
      <w:r w:rsidR="00A14710">
        <w:t xml:space="preserve"> the following agreement on Discovery message transmission was made.</w:t>
      </w:r>
    </w:p>
    <w:p w14:paraId="4D4752C7" w14:textId="77777777" w:rsidR="0063017A" w:rsidRDefault="0063017A" w:rsidP="00B95181">
      <w:pPr>
        <w:pStyle w:val="Doc-text2"/>
        <w:pBdr>
          <w:top w:val="single" w:sz="4" w:space="1" w:color="auto"/>
          <w:left w:val="single" w:sz="4" w:space="4" w:color="auto"/>
          <w:bottom w:val="single" w:sz="4" w:space="1" w:color="auto"/>
          <w:right w:val="single" w:sz="4" w:space="4" w:color="auto"/>
        </w:pBdr>
        <w:ind w:right="662"/>
      </w:pPr>
      <w:r>
        <w:t>Agreement:</w:t>
      </w:r>
    </w:p>
    <w:p w14:paraId="443F8079" w14:textId="77777777" w:rsidR="0063017A" w:rsidRDefault="0063017A" w:rsidP="00B95181">
      <w:pPr>
        <w:pStyle w:val="Doc-text2"/>
        <w:pBdr>
          <w:top w:val="single" w:sz="4" w:space="1" w:color="auto"/>
          <w:left w:val="single" w:sz="4" w:space="4" w:color="auto"/>
          <w:bottom w:val="single" w:sz="4" w:space="1" w:color="auto"/>
          <w:right w:val="single" w:sz="4" w:space="4" w:color="auto"/>
        </w:pBdr>
        <w:ind w:right="662"/>
      </w:pPr>
      <w:r>
        <w:t xml:space="preserve">Proposal 2.3a [20/20]:    </w:t>
      </w:r>
      <w:r w:rsidRPr="0063017A">
        <w:t>Discovery message transmission at the remote UE is conditioned on at least upper layer indication.</w:t>
      </w:r>
      <w:r>
        <w:t xml:space="preserve">    </w:t>
      </w:r>
    </w:p>
    <w:p w14:paraId="5330762D" w14:textId="77777777" w:rsidR="0063017A" w:rsidRDefault="0063017A" w:rsidP="0063017A">
      <w:pPr>
        <w:pStyle w:val="Doc-text2"/>
      </w:pPr>
    </w:p>
    <w:p w14:paraId="3BBEEDF7" w14:textId="77777777" w:rsidR="00ED5D01" w:rsidRDefault="0063017A" w:rsidP="00A6727B">
      <w:pPr>
        <w:spacing w:line="360" w:lineRule="auto"/>
        <w:rPr>
          <w:rFonts w:cs="Arial"/>
          <w:szCs w:val="22"/>
        </w:rPr>
      </w:pPr>
      <w:r>
        <w:rPr>
          <w:rFonts w:cs="Arial"/>
          <w:szCs w:val="22"/>
        </w:rPr>
        <w:t>As agreed t</w:t>
      </w:r>
      <w:r w:rsidR="00E84BDF">
        <w:rPr>
          <w:rFonts w:cs="Arial"/>
          <w:szCs w:val="22"/>
        </w:rPr>
        <w:t>he</w:t>
      </w:r>
      <w:r w:rsidR="00FD5FC9">
        <w:rPr>
          <w:rFonts w:cs="Arial"/>
          <w:szCs w:val="22"/>
        </w:rPr>
        <w:t xml:space="preserve"> UE</w:t>
      </w:r>
      <w:r w:rsidR="0075388B">
        <w:rPr>
          <w:rFonts w:cs="Arial"/>
          <w:szCs w:val="22"/>
        </w:rPr>
        <w:t xml:space="preserve"> higher layer </w:t>
      </w:r>
      <w:r w:rsidR="00092843">
        <w:rPr>
          <w:rFonts w:cs="Arial"/>
          <w:szCs w:val="22"/>
        </w:rPr>
        <w:t xml:space="preserve">may </w:t>
      </w:r>
      <w:r w:rsidR="0075388B">
        <w:rPr>
          <w:rFonts w:cs="Arial"/>
          <w:szCs w:val="22"/>
        </w:rPr>
        <w:t>initiat</w:t>
      </w:r>
      <w:r w:rsidR="00092843">
        <w:rPr>
          <w:rFonts w:cs="Arial"/>
          <w:szCs w:val="22"/>
        </w:rPr>
        <w:t>e</w:t>
      </w:r>
      <w:r w:rsidR="0075388B">
        <w:rPr>
          <w:rFonts w:cs="Arial"/>
          <w:szCs w:val="22"/>
        </w:rPr>
        <w:t xml:space="preserve"> a U2U relay</w:t>
      </w:r>
      <w:r>
        <w:rPr>
          <w:rFonts w:cs="Arial"/>
          <w:szCs w:val="22"/>
        </w:rPr>
        <w:t xml:space="preserve"> UE </w:t>
      </w:r>
      <w:r w:rsidR="0075388B">
        <w:rPr>
          <w:rFonts w:cs="Arial"/>
          <w:szCs w:val="22"/>
        </w:rPr>
        <w:t xml:space="preserve">discovery </w:t>
      </w:r>
      <w:r>
        <w:rPr>
          <w:rFonts w:cs="Arial"/>
          <w:szCs w:val="22"/>
        </w:rPr>
        <w:t xml:space="preserve">message transmission </w:t>
      </w:r>
      <w:r w:rsidR="00092843">
        <w:rPr>
          <w:rFonts w:cs="Arial"/>
          <w:szCs w:val="22"/>
        </w:rPr>
        <w:t>at a Remote UE</w:t>
      </w:r>
      <w:r>
        <w:rPr>
          <w:rFonts w:cs="Arial"/>
          <w:szCs w:val="22"/>
        </w:rPr>
        <w:t>.</w:t>
      </w:r>
      <w:r w:rsidR="0075388B">
        <w:rPr>
          <w:rFonts w:cs="Arial"/>
          <w:szCs w:val="22"/>
        </w:rPr>
        <w:t xml:space="preserve"> </w:t>
      </w:r>
      <w:r w:rsidR="00092843">
        <w:rPr>
          <w:rFonts w:cs="Arial"/>
          <w:szCs w:val="22"/>
        </w:rPr>
        <w:t xml:space="preserve">This higher layer trigger may be influenced by </w:t>
      </w:r>
      <w:r>
        <w:rPr>
          <w:rFonts w:cs="Arial"/>
          <w:szCs w:val="22"/>
        </w:rPr>
        <w:t xml:space="preserve">one or many </w:t>
      </w:r>
      <w:r w:rsidR="00092843">
        <w:rPr>
          <w:rFonts w:cs="Arial"/>
          <w:szCs w:val="22"/>
        </w:rPr>
        <w:t xml:space="preserve">other factors and </w:t>
      </w:r>
      <w:r w:rsidR="0075388B">
        <w:rPr>
          <w:rFonts w:cs="Arial"/>
          <w:szCs w:val="22"/>
        </w:rPr>
        <w:t xml:space="preserve">triggers </w:t>
      </w:r>
      <w:r>
        <w:rPr>
          <w:rFonts w:cs="Arial"/>
          <w:szCs w:val="22"/>
        </w:rPr>
        <w:t>including triggers from the Access Stratum.</w:t>
      </w:r>
      <w:r w:rsidR="0075388B">
        <w:rPr>
          <w:rFonts w:cs="Arial"/>
          <w:szCs w:val="22"/>
        </w:rPr>
        <w:t xml:space="preserve"> </w:t>
      </w:r>
      <w:bookmarkStart w:id="6" w:name="_Hlk110861348"/>
      <w:r w:rsidR="005C267D" w:rsidRPr="005B3845">
        <w:rPr>
          <w:rFonts w:cs="Arial"/>
          <w:szCs w:val="22"/>
        </w:rPr>
        <w:t xml:space="preserve">In U2N relay, </w:t>
      </w:r>
      <w:r w:rsidR="005E4861" w:rsidRPr="005B3845">
        <w:rPr>
          <w:rFonts w:cs="Arial"/>
          <w:szCs w:val="22"/>
        </w:rPr>
        <w:t xml:space="preserve">the </w:t>
      </w:r>
      <w:r w:rsidR="00BC2D33">
        <w:rPr>
          <w:rFonts w:cs="Arial"/>
          <w:szCs w:val="22"/>
        </w:rPr>
        <w:t>R</w:t>
      </w:r>
      <w:r w:rsidR="00BC2D33" w:rsidRPr="005B3845">
        <w:rPr>
          <w:rFonts w:cs="Arial"/>
          <w:szCs w:val="22"/>
        </w:rPr>
        <w:t xml:space="preserve">emote </w:t>
      </w:r>
      <w:r w:rsidR="005C267D" w:rsidRPr="005B3845">
        <w:rPr>
          <w:rFonts w:cs="Arial"/>
          <w:szCs w:val="22"/>
        </w:rPr>
        <w:t xml:space="preserve">UE can trigger </w:t>
      </w:r>
      <w:r>
        <w:rPr>
          <w:rFonts w:cs="Arial"/>
          <w:szCs w:val="22"/>
        </w:rPr>
        <w:t xml:space="preserve">Relay UE </w:t>
      </w:r>
      <w:r w:rsidR="005C267D" w:rsidRPr="005B3845">
        <w:rPr>
          <w:rFonts w:cs="Arial"/>
          <w:szCs w:val="22"/>
        </w:rPr>
        <w:t>discovery based on Uu channel quality</w:t>
      </w:r>
      <w:r w:rsidR="0067794A" w:rsidRPr="005B3845">
        <w:rPr>
          <w:rFonts w:cs="Arial"/>
          <w:szCs w:val="22"/>
        </w:rPr>
        <w:t xml:space="preserve">, since the poor Uu channel quality indicates </w:t>
      </w:r>
      <w:r w:rsidR="00F173AD">
        <w:rPr>
          <w:rFonts w:cs="Arial"/>
          <w:szCs w:val="22"/>
        </w:rPr>
        <w:t xml:space="preserve">potential </w:t>
      </w:r>
      <w:r w:rsidR="0067794A" w:rsidRPr="005B3845">
        <w:rPr>
          <w:rFonts w:cs="Arial"/>
          <w:szCs w:val="22"/>
        </w:rPr>
        <w:t>RLF</w:t>
      </w:r>
      <w:r w:rsidR="005C267D" w:rsidRPr="005B3845">
        <w:rPr>
          <w:rFonts w:cs="Arial"/>
          <w:szCs w:val="22"/>
        </w:rPr>
        <w:t xml:space="preserve">. </w:t>
      </w:r>
      <w:r w:rsidR="0067794A" w:rsidRPr="005B3845">
        <w:rPr>
          <w:rFonts w:cs="Arial"/>
          <w:szCs w:val="22"/>
        </w:rPr>
        <w:t xml:space="preserve">In </w:t>
      </w:r>
      <w:r w:rsidR="00BC2D33">
        <w:rPr>
          <w:rFonts w:cs="Arial"/>
          <w:szCs w:val="22"/>
        </w:rPr>
        <w:t xml:space="preserve">the </w:t>
      </w:r>
      <w:r w:rsidR="0067794A" w:rsidRPr="005B3845">
        <w:rPr>
          <w:rFonts w:cs="Arial"/>
          <w:szCs w:val="22"/>
        </w:rPr>
        <w:t>U2U relay</w:t>
      </w:r>
      <w:r w:rsidR="00BC2D33">
        <w:rPr>
          <w:rFonts w:cs="Arial"/>
          <w:szCs w:val="22"/>
        </w:rPr>
        <w:t>ing scenario</w:t>
      </w:r>
      <w:r w:rsidR="0067794A" w:rsidRPr="005B3845">
        <w:rPr>
          <w:rFonts w:cs="Arial"/>
          <w:szCs w:val="22"/>
        </w:rPr>
        <w:t xml:space="preserve">, </w:t>
      </w:r>
      <w:r w:rsidR="00206009">
        <w:rPr>
          <w:rFonts w:cs="Arial"/>
          <w:szCs w:val="22"/>
        </w:rPr>
        <w:t>a</w:t>
      </w:r>
      <w:r w:rsidR="005E4861" w:rsidRPr="005B3845">
        <w:rPr>
          <w:rFonts w:cs="Arial"/>
          <w:szCs w:val="22"/>
        </w:rPr>
        <w:t xml:space="preserve"> </w:t>
      </w:r>
      <w:r w:rsidR="00BC2D33">
        <w:rPr>
          <w:rFonts w:cs="Arial"/>
          <w:szCs w:val="22"/>
        </w:rPr>
        <w:t>R</w:t>
      </w:r>
      <w:r w:rsidR="0067794A" w:rsidRPr="005B3845">
        <w:rPr>
          <w:rFonts w:cs="Arial"/>
          <w:szCs w:val="22"/>
        </w:rPr>
        <w:t xml:space="preserve">emote UE should </w:t>
      </w:r>
      <w:r w:rsidR="00E84BDF">
        <w:rPr>
          <w:rFonts w:cs="Arial"/>
          <w:szCs w:val="22"/>
        </w:rPr>
        <w:t>therefore</w:t>
      </w:r>
      <w:r w:rsidR="0067794A" w:rsidRPr="005B3845">
        <w:rPr>
          <w:rFonts w:cs="Arial"/>
          <w:szCs w:val="22"/>
        </w:rPr>
        <w:t xml:space="preserve"> trigger discovery if </w:t>
      </w:r>
      <w:r w:rsidR="00BC2D33">
        <w:rPr>
          <w:rFonts w:cs="Arial"/>
          <w:szCs w:val="22"/>
        </w:rPr>
        <w:t xml:space="preserve">an </w:t>
      </w:r>
      <w:r w:rsidR="0067794A" w:rsidRPr="005B3845">
        <w:rPr>
          <w:rFonts w:cs="Arial"/>
          <w:szCs w:val="22"/>
        </w:rPr>
        <w:t xml:space="preserve">existing </w:t>
      </w:r>
      <w:r>
        <w:rPr>
          <w:rFonts w:cs="Arial"/>
          <w:szCs w:val="22"/>
        </w:rPr>
        <w:t>source</w:t>
      </w:r>
      <w:r w:rsidR="00206009">
        <w:rPr>
          <w:rFonts w:cs="Arial"/>
          <w:szCs w:val="22"/>
        </w:rPr>
        <w:t xml:space="preserve"> </w:t>
      </w:r>
      <w:r w:rsidR="00BE4126">
        <w:rPr>
          <w:rFonts w:cs="Arial"/>
          <w:szCs w:val="22"/>
        </w:rPr>
        <w:t>R</w:t>
      </w:r>
      <w:r w:rsidR="00206009">
        <w:rPr>
          <w:rFonts w:cs="Arial"/>
          <w:szCs w:val="22"/>
        </w:rPr>
        <w:t>emote UE</w:t>
      </w:r>
      <w:r>
        <w:rPr>
          <w:rFonts w:cs="Arial"/>
          <w:szCs w:val="22"/>
        </w:rPr>
        <w:t xml:space="preserve"> to target </w:t>
      </w:r>
      <w:r w:rsidR="00BE4126">
        <w:rPr>
          <w:rFonts w:cs="Arial"/>
          <w:szCs w:val="22"/>
        </w:rPr>
        <w:t>R</w:t>
      </w:r>
      <w:r>
        <w:rPr>
          <w:rFonts w:cs="Arial"/>
          <w:szCs w:val="22"/>
        </w:rPr>
        <w:t xml:space="preserve">emote UE direct </w:t>
      </w:r>
      <w:r w:rsidR="0067794A" w:rsidRPr="005B3845">
        <w:rPr>
          <w:rFonts w:cs="Arial"/>
          <w:szCs w:val="22"/>
        </w:rPr>
        <w:t xml:space="preserve">PC5 connection </w:t>
      </w:r>
      <w:r>
        <w:rPr>
          <w:rFonts w:cs="Arial"/>
          <w:szCs w:val="22"/>
        </w:rPr>
        <w:t xml:space="preserve">(i.e. no relay UE) </w:t>
      </w:r>
      <w:r w:rsidR="0067794A" w:rsidRPr="005B3845">
        <w:rPr>
          <w:rFonts w:cs="Arial"/>
          <w:szCs w:val="22"/>
        </w:rPr>
        <w:t xml:space="preserve">fails or is about to fail. One </w:t>
      </w:r>
      <w:r w:rsidR="00497E3D" w:rsidRPr="005B3845">
        <w:rPr>
          <w:rFonts w:cs="Arial"/>
          <w:szCs w:val="22"/>
        </w:rPr>
        <w:t>straightforward</w:t>
      </w:r>
      <w:r w:rsidR="0067794A" w:rsidRPr="005B3845">
        <w:rPr>
          <w:rFonts w:cs="Arial"/>
          <w:szCs w:val="22"/>
        </w:rPr>
        <w:t xml:space="preserve"> factor to indicate </w:t>
      </w:r>
      <w:r w:rsidR="00206009">
        <w:rPr>
          <w:rFonts w:cs="Arial"/>
          <w:szCs w:val="22"/>
        </w:rPr>
        <w:t xml:space="preserve">such a </w:t>
      </w:r>
      <w:r w:rsidR="0067794A" w:rsidRPr="005B3845">
        <w:rPr>
          <w:rFonts w:cs="Arial"/>
          <w:szCs w:val="22"/>
        </w:rPr>
        <w:t>potential PC5 connection failure is the</w:t>
      </w:r>
      <w:r w:rsidR="00BC2D33">
        <w:rPr>
          <w:rFonts w:cs="Arial"/>
          <w:szCs w:val="22"/>
        </w:rPr>
        <w:t xml:space="preserve"> PC5</w:t>
      </w:r>
      <w:r w:rsidR="0067794A" w:rsidRPr="005B3845">
        <w:rPr>
          <w:rFonts w:cs="Arial"/>
          <w:szCs w:val="22"/>
        </w:rPr>
        <w:t xml:space="preserve"> channel quality </w:t>
      </w:r>
      <w:r w:rsidR="00E84BDF">
        <w:rPr>
          <w:rFonts w:cs="Arial"/>
          <w:szCs w:val="22"/>
        </w:rPr>
        <w:t xml:space="preserve">falling </w:t>
      </w:r>
      <w:r w:rsidR="0067794A" w:rsidRPr="005B3845">
        <w:rPr>
          <w:rFonts w:cs="Arial"/>
          <w:szCs w:val="22"/>
        </w:rPr>
        <w:t xml:space="preserve">below certain threshold. </w:t>
      </w:r>
      <w:r>
        <w:rPr>
          <w:rFonts w:cs="Arial"/>
          <w:szCs w:val="22"/>
        </w:rPr>
        <w:t xml:space="preserve">In this instance the PC5 channel quality can be obtained via the SL-RSRP in case of ongoing </w:t>
      </w:r>
      <w:proofErr w:type="spellStart"/>
      <w:r>
        <w:rPr>
          <w:rFonts w:cs="Arial"/>
          <w:szCs w:val="22"/>
        </w:rPr>
        <w:t>sidelink</w:t>
      </w:r>
      <w:proofErr w:type="spellEnd"/>
      <w:r>
        <w:rPr>
          <w:rFonts w:cs="Arial"/>
          <w:szCs w:val="22"/>
        </w:rPr>
        <w:t xml:space="preserve"> communication, or in the case of no </w:t>
      </w:r>
      <w:proofErr w:type="spellStart"/>
      <w:r>
        <w:rPr>
          <w:rFonts w:cs="Arial"/>
          <w:szCs w:val="22"/>
        </w:rPr>
        <w:t>sidelink</w:t>
      </w:r>
      <w:proofErr w:type="spellEnd"/>
      <w:r>
        <w:rPr>
          <w:rFonts w:cs="Arial"/>
          <w:szCs w:val="22"/>
        </w:rPr>
        <w:t xml:space="preserve"> communication the PC5 channel quality may be determined through the SD-RSRP.</w:t>
      </w:r>
    </w:p>
    <w:p w14:paraId="71A0E84B" w14:textId="4E8C9C19" w:rsidR="00E114EE" w:rsidRDefault="00E114EE" w:rsidP="00E114EE">
      <w:pPr>
        <w:spacing w:line="360" w:lineRule="auto"/>
        <w:rPr>
          <w:rFonts w:cs="Arial"/>
          <w:szCs w:val="22"/>
        </w:rPr>
      </w:pPr>
      <w:r>
        <w:rPr>
          <w:rFonts w:cs="Arial"/>
          <w:szCs w:val="22"/>
        </w:rPr>
        <w:t>At R2#120 agreement was made relating to the PC5 channel quality between two remote UEs falling below a threshold being an access stratum trigger for</w:t>
      </w:r>
      <w:r w:rsidRPr="00E114EE">
        <w:rPr>
          <w:rFonts w:cs="Arial"/>
          <w:szCs w:val="22"/>
        </w:rPr>
        <w:t xml:space="preserve"> </w:t>
      </w:r>
      <w:r>
        <w:rPr>
          <w:rFonts w:cs="Arial"/>
          <w:szCs w:val="22"/>
        </w:rPr>
        <w:t xml:space="preserve">Relay UE selection. But there remains an FFS relating to triggering of discovery </w:t>
      </w:r>
      <w:r w:rsidR="00327358">
        <w:rPr>
          <w:rFonts w:cs="Arial"/>
          <w:szCs w:val="22"/>
        </w:rPr>
        <w:t>and its</w:t>
      </w:r>
      <w:r w:rsidR="00F15B97">
        <w:rPr>
          <w:rFonts w:cs="Arial"/>
          <w:szCs w:val="22"/>
        </w:rPr>
        <w:t xml:space="preserve"> relation</w:t>
      </w:r>
      <w:r>
        <w:rPr>
          <w:rFonts w:cs="Arial"/>
          <w:szCs w:val="22"/>
        </w:rPr>
        <w:t xml:space="preserve"> to </w:t>
      </w:r>
      <w:r w:rsidR="00F15B97">
        <w:rPr>
          <w:rFonts w:cs="Arial"/>
          <w:szCs w:val="22"/>
        </w:rPr>
        <w:t xml:space="preserve">triggering of </w:t>
      </w:r>
      <w:r>
        <w:rPr>
          <w:rFonts w:cs="Arial"/>
          <w:szCs w:val="22"/>
        </w:rPr>
        <w:t>Relay UE selection.</w:t>
      </w:r>
    </w:p>
    <w:p w14:paraId="613491DC" w14:textId="77777777" w:rsidR="00E114EE" w:rsidRDefault="00E114EE" w:rsidP="00E114EE">
      <w:pPr>
        <w:pStyle w:val="Doc-text2"/>
        <w:pBdr>
          <w:top w:val="single" w:sz="4" w:space="1" w:color="auto"/>
          <w:left w:val="single" w:sz="4" w:space="4" w:color="auto"/>
          <w:bottom w:val="single" w:sz="4" w:space="1" w:color="auto"/>
          <w:right w:val="single" w:sz="4" w:space="4" w:color="auto"/>
        </w:pBdr>
        <w:ind w:right="662"/>
      </w:pPr>
      <w:r>
        <w:lastRenderedPageBreak/>
        <w:t xml:space="preserve">UE-to-UE relay selection can be triggered based on the PC5 RSRP (FFS SL-RSRP or SD-RSRP) of the direct link falling below a threshold.  </w:t>
      </w:r>
    </w:p>
    <w:p w14:paraId="38CC86A1" w14:textId="77777777" w:rsidR="00E114EE" w:rsidRPr="00E114EE" w:rsidRDefault="00E114EE" w:rsidP="00E114EE">
      <w:pPr>
        <w:pStyle w:val="Doc-text2"/>
        <w:pBdr>
          <w:top w:val="single" w:sz="4" w:space="1" w:color="auto"/>
          <w:left w:val="single" w:sz="4" w:space="4" w:color="auto"/>
          <w:bottom w:val="single" w:sz="4" w:space="1" w:color="auto"/>
          <w:right w:val="single" w:sz="4" w:space="4" w:color="auto"/>
        </w:pBdr>
        <w:ind w:right="662"/>
      </w:pPr>
      <w:r w:rsidRPr="00E114EE">
        <w:t xml:space="preserve">FFS which remote UE (or both) can trigger relay selection.  </w:t>
      </w:r>
    </w:p>
    <w:p w14:paraId="1955A2EF" w14:textId="5D3EBB5B" w:rsidR="00E114EE" w:rsidRDefault="00E114EE" w:rsidP="00E114EE">
      <w:pPr>
        <w:pStyle w:val="Doc-text2"/>
        <w:pBdr>
          <w:top w:val="single" w:sz="4" w:space="1" w:color="auto"/>
          <w:left w:val="single" w:sz="4" w:space="4" w:color="auto"/>
          <w:bottom w:val="single" w:sz="4" w:space="1" w:color="auto"/>
          <w:right w:val="single" w:sz="4" w:space="4" w:color="auto"/>
        </w:pBdr>
        <w:ind w:right="662"/>
      </w:pPr>
      <w:r w:rsidRPr="00F15B97">
        <w:rPr>
          <w:highlight w:val="yellow"/>
        </w:rPr>
        <w:t>FFS the relationship between selection and discovery.</w:t>
      </w:r>
    </w:p>
    <w:p w14:paraId="4AA68932" w14:textId="77777777" w:rsidR="00F15B97" w:rsidRDefault="00F15B97" w:rsidP="00E114EE">
      <w:pPr>
        <w:pStyle w:val="Doc-text2"/>
        <w:pBdr>
          <w:top w:val="single" w:sz="4" w:space="1" w:color="auto"/>
          <w:left w:val="single" w:sz="4" w:space="4" w:color="auto"/>
          <w:bottom w:val="single" w:sz="4" w:space="1" w:color="auto"/>
          <w:right w:val="single" w:sz="4" w:space="4" w:color="auto"/>
        </w:pBdr>
        <w:ind w:right="662"/>
      </w:pPr>
    </w:p>
    <w:p w14:paraId="2E53D58F" w14:textId="1CB0F12F" w:rsidR="00E114EE" w:rsidRDefault="00E114EE" w:rsidP="00E114EE">
      <w:pPr>
        <w:spacing w:line="360" w:lineRule="auto"/>
        <w:rPr>
          <w:rFonts w:cs="Arial"/>
          <w:szCs w:val="22"/>
        </w:rPr>
      </w:pPr>
    </w:p>
    <w:p w14:paraId="4B2155E4" w14:textId="2C5CC074" w:rsidR="00E114EE" w:rsidRDefault="00E114EE" w:rsidP="00E114EE">
      <w:pPr>
        <w:spacing w:line="360" w:lineRule="auto"/>
        <w:rPr>
          <w:rFonts w:cs="Arial"/>
          <w:szCs w:val="22"/>
        </w:rPr>
      </w:pPr>
      <w:r>
        <w:rPr>
          <w:rFonts w:cs="Arial"/>
          <w:szCs w:val="22"/>
        </w:rPr>
        <w:t xml:space="preserve">It is clear that </w:t>
      </w:r>
      <w:r w:rsidR="00F15B97">
        <w:rPr>
          <w:rFonts w:cs="Arial"/>
          <w:szCs w:val="22"/>
        </w:rPr>
        <w:t xml:space="preserve">knowledge of a target </w:t>
      </w:r>
      <w:r>
        <w:rPr>
          <w:rFonts w:cs="Arial"/>
          <w:szCs w:val="22"/>
        </w:rPr>
        <w:t xml:space="preserve">Relay UE </w:t>
      </w:r>
      <w:r w:rsidR="00F15B97">
        <w:rPr>
          <w:rFonts w:cs="Arial"/>
          <w:szCs w:val="22"/>
        </w:rPr>
        <w:t xml:space="preserve">must exist prior to selection so </w:t>
      </w:r>
      <w:r>
        <w:rPr>
          <w:rFonts w:cs="Arial"/>
          <w:szCs w:val="22"/>
        </w:rPr>
        <w:t xml:space="preserve">discovery </w:t>
      </w:r>
      <w:r w:rsidR="00327358">
        <w:rPr>
          <w:rFonts w:cs="Arial"/>
          <w:szCs w:val="22"/>
        </w:rPr>
        <w:t xml:space="preserve">at some level </w:t>
      </w:r>
      <w:r>
        <w:rPr>
          <w:rFonts w:cs="Arial"/>
          <w:szCs w:val="22"/>
        </w:rPr>
        <w:t xml:space="preserve">must occur before selection can take place, unless there is a condition where the Relay UE is known to the remote UE performing the selection. Regardless, it is assumed some conditions will require </w:t>
      </w:r>
      <w:r w:rsidR="0021502A">
        <w:rPr>
          <w:rFonts w:cs="Arial"/>
          <w:szCs w:val="22"/>
        </w:rPr>
        <w:t xml:space="preserve">Relay UE </w:t>
      </w:r>
      <w:r>
        <w:rPr>
          <w:rFonts w:cs="Arial"/>
          <w:szCs w:val="22"/>
        </w:rPr>
        <w:t xml:space="preserve">discovery to be necessary </w:t>
      </w:r>
      <w:r w:rsidR="00945222">
        <w:rPr>
          <w:rFonts w:cs="Arial"/>
          <w:szCs w:val="22"/>
        </w:rPr>
        <w:t xml:space="preserve">at or just before selection </w:t>
      </w:r>
      <w:r>
        <w:rPr>
          <w:rFonts w:cs="Arial"/>
          <w:szCs w:val="22"/>
        </w:rPr>
        <w:t>and as such</w:t>
      </w:r>
      <w:r w:rsidR="00327358">
        <w:rPr>
          <w:rFonts w:cs="Arial"/>
          <w:szCs w:val="22"/>
        </w:rPr>
        <w:t xml:space="preserve"> discovery</w:t>
      </w:r>
      <w:r>
        <w:rPr>
          <w:rFonts w:cs="Arial"/>
          <w:szCs w:val="22"/>
        </w:rPr>
        <w:t xml:space="preserve"> </w:t>
      </w:r>
      <w:r w:rsidR="0021502A">
        <w:rPr>
          <w:rFonts w:cs="Arial"/>
          <w:szCs w:val="22"/>
        </w:rPr>
        <w:t>i</w:t>
      </w:r>
      <w:r>
        <w:rPr>
          <w:rFonts w:cs="Arial"/>
          <w:szCs w:val="22"/>
        </w:rPr>
        <w:t xml:space="preserve">s a necessary precursor for </w:t>
      </w:r>
      <w:r w:rsidR="0021502A">
        <w:rPr>
          <w:rFonts w:cs="Arial"/>
          <w:szCs w:val="22"/>
        </w:rPr>
        <w:t xml:space="preserve">Relay UE </w:t>
      </w:r>
      <w:r>
        <w:rPr>
          <w:rFonts w:cs="Arial"/>
          <w:szCs w:val="22"/>
        </w:rPr>
        <w:t xml:space="preserve">selection. </w:t>
      </w:r>
      <w:r w:rsidR="00F15B97">
        <w:rPr>
          <w:rFonts w:cs="Arial"/>
          <w:szCs w:val="22"/>
        </w:rPr>
        <w:t>The pre-existence of knowledge about the target Relay UE can be considered an optimised case.</w:t>
      </w:r>
    </w:p>
    <w:p w14:paraId="3095D361" w14:textId="5B78044C" w:rsidR="00E114EE" w:rsidRPr="005B3845" w:rsidRDefault="00E114EE" w:rsidP="00E114EE">
      <w:pPr>
        <w:spacing w:line="360" w:lineRule="auto"/>
        <w:rPr>
          <w:rFonts w:cs="Arial"/>
          <w:szCs w:val="22"/>
        </w:rPr>
      </w:pPr>
      <w:r>
        <w:rPr>
          <w:rFonts w:cs="Arial"/>
          <w:szCs w:val="22"/>
        </w:rPr>
        <w:t>Whilst it may not be necessary for the remote UE to wait for the PC5 RSRP to fall below a threshold before starting discovery</w:t>
      </w:r>
      <w:r w:rsidR="0021502A">
        <w:rPr>
          <w:rFonts w:cs="Arial"/>
          <w:szCs w:val="22"/>
        </w:rPr>
        <w:t xml:space="preserve"> procedure,</w:t>
      </w:r>
      <w:r>
        <w:rPr>
          <w:rFonts w:cs="Arial"/>
          <w:szCs w:val="22"/>
        </w:rPr>
        <w:t xml:space="preserve"> at the very minimum </w:t>
      </w:r>
      <w:r w:rsidR="00327358">
        <w:rPr>
          <w:rFonts w:cs="Arial"/>
          <w:szCs w:val="22"/>
        </w:rPr>
        <w:t>when PC5 RSRP falls below a threshold</w:t>
      </w:r>
      <w:r>
        <w:rPr>
          <w:rFonts w:cs="Arial"/>
          <w:szCs w:val="22"/>
        </w:rPr>
        <w:t xml:space="preserve"> if discovery has not been performed then it must be initiated at this </w:t>
      </w:r>
      <w:r w:rsidR="00327358">
        <w:rPr>
          <w:rFonts w:cs="Arial"/>
          <w:szCs w:val="22"/>
        </w:rPr>
        <w:t>time</w:t>
      </w:r>
      <w:r w:rsidR="0021502A">
        <w:rPr>
          <w:rFonts w:cs="Arial"/>
          <w:szCs w:val="22"/>
        </w:rPr>
        <w:t xml:space="preserve">, before selection can occur. The specification can allow for discovery and selection to be initiated at </w:t>
      </w:r>
      <w:r w:rsidR="00327358">
        <w:rPr>
          <w:rFonts w:cs="Arial"/>
          <w:szCs w:val="22"/>
        </w:rPr>
        <w:t>this</w:t>
      </w:r>
      <w:r w:rsidR="0021502A">
        <w:rPr>
          <w:rFonts w:cs="Arial"/>
          <w:szCs w:val="22"/>
        </w:rPr>
        <w:t xml:space="preserve"> instance to allow for implementation options.</w:t>
      </w:r>
    </w:p>
    <w:p w14:paraId="3E2534A3" w14:textId="2F252A7E" w:rsidR="007C7658" w:rsidRDefault="007C7658" w:rsidP="0063017A">
      <w:pPr>
        <w:spacing w:line="360" w:lineRule="auto"/>
        <w:rPr>
          <w:rFonts w:cs="Arial"/>
          <w:b/>
          <w:szCs w:val="22"/>
        </w:rPr>
      </w:pPr>
      <w:r>
        <w:rPr>
          <w:rFonts w:cs="Arial"/>
          <w:b/>
          <w:szCs w:val="22"/>
        </w:rPr>
        <w:t>Proposal</w:t>
      </w:r>
      <w:r w:rsidR="00824401">
        <w:rPr>
          <w:rFonts w:cs="Arial"/>
          <w:b/>
          <w:szCs w:val="22"/>
        </w:rPr>
        <w:t xml:space="preserve"> 1</w:t>
      </w:r>
      <w:r>
        <w:rPr>
          <w:rFonts w:cs="Arial"/>
          <w:b/>
          <w:szCs w:val="22"/>
        </w:rPr>
        <w:t xml:space="preserve">: The Remote UE </w:t>
      </w:r>
      <w:r w:rsidR="00674A47">
        <w:rPr>
          <w:rFonts w:cs="Arial"/>
          <w:b/>
          <w:szCs w:val="22"/>
        </w:rPr>
        <w:t xml:space="preserve">upper layer </w:t>
      </w:r>
      <w:r>
        <w:rPr>
          <w:rFonts w:cs="Arial"/>
          <w:b/>
          <w:szCs w:val="22"/>
        </w:rPr>
        <w:t xml:space="preserve">may trigger a U2U Relay UE discovery transmission based on AS conditions. These AS triggers may be signalled to the upper layer for the triggering of the discovery message. </w:t>
      </w:r>
    </w:p>
    <w:p w14:paraId="188D25B6" w14:textId="1A59BAEF" w:rsidR="0063017A" w:rsidRPr="005B3845" w:rsidRDefault="0063017A" w:rsidP="0063017A">
      <w:pPr>
        <w:spacing w:line="360" w:lineRule="auto"/>
        <w:rPr>
          <w:rFonts w:cs="Arial"/>
          <w:b/>
          <w:szCs w:val="22"/>
        </w:rPr>
      </w:pPr>
      <w:r w:rsidRPr="005B3845">
        <w:rPr>
          <w:rFonts w:cs="Arial"/>
          <w:b/>
          <w:szCs w:val="22"/>
        </w:rPr>
        <w:t xml:space="preserve">Proposal </w:t>
      </w:r>
      <w:r w:rsidR="00824401">
        <w:rPr>
          <w:rFonts w:cs="Arial"/>
          <w:b/>
          <w:szCs w:val="22"/>
        </w:rPr>
        <w:t>2</w:t>
      </w:r>
      <w:r w:rsidRPr="005B3845">
        <w:rPr>
          <w:rFonts w:cs="Arial"/>
          <w:b/>
          <w:szCs w:val="22"/>
        </w:rPr>
        <w:t xml:space="preserve">: </w:t>
      </w:r>
      <w:r w:rsidR="0036020A">
        <w:rPr>
          <w:rFonts w:cs="Arial"/>
          <w:b/>
          <w:szCs w:val="22"/>
        </w:rPr>
        <w:t xml:space="preserve">When two remote UEs have an existing </w:t>
      </w:r>
      <w:r w:rsidR="00BE4126">
        <w:rPr>
          <w:rFonts w:cs="Arial"/>
          <w:b/>
          <w:szCs w:val="22"/>
        </w:rPr>
        <w:t xml:space="preserve">direct </w:t>
      </w:r>
      <w:r w:rsidR="0036020A">
        <w:rPr>
          <w:rFonts w:cs="Arial"/>
          <w:b/>
          <w:szCs w:val="22"/>
        </w:rPr>
        <w:t xml:space="preserve">PC5 link then </w:t>
      </w:r>
      <w:r w:rsidRPr="005B3845">
        <w:rPr>
          <w:rFonts w:cs="Arial"/>
          <w:b/>
          <w:szCs w:val="22"/>
        </w:rPr>
        <w:t xml:space="preserve">U2U </w:t>
      </w:r>
      <w:r w:rsidR="00BE4126">
        <w:rPr>
          <w:rFonts w:cs="Arial"/>
          <w:b/>
          <w:szCs w:val="22"/>
        </w:rPr>
        <w:t>R</w:t>
      </w:r>
      <w:r w:rsidRPr="005B3845">
        <w:rPr>
          <w:rFonts w:cs="Arial"/>
          <w:b/>
          <w:szCs w:val="22"/>
        </w:rPr>
        <w:t>elay</w:t>
      </w:r>
      <w:r w:rsidR="00BE4126">
        <w:rPr>
          <w:rFonts w:cs="Arial"/>
          <w:b/>
          <w:szCs w:val="22"/>
        </w:rPr>
        <w:t xml:space="preserve"> UE</w:t>
      </w:r>
      <w:r w:rsidRPr="005B3845">
        <w:rPr>
          <w:rFonts w:cs="Arial"/>
          <w:b/>
          <w:szCs w:val="22"/>
        </w:rPr>
        <w:t xml:space="preserve"> discovery </w:t>
      </w:r>
      <w:r w:rsidR="00335868">
        <w:rPr>
          <w:rFonts w:cs="Arial"/>
          <w:b/>
          <w:szCs w:val="22"/>
        </w:rPr>
        <w:t xml:space="preserve">transmission </w:t>
      </w:r>
      <w:r w:rsidRPr="005B3845">
        <w:rPr>
          <w:rFonts w:cs="Arial"/>
          <w:b/>
          <w:szCs w:val="22"/>
        </w:rPr>
        <w:t>sh</w:t>
      </w:r>
      <w:r>
        <w:rPr>
          <w:rFonts w:cs="Arial"/>
          <w:b/>
          <w:szCs w:val="22"/>
        </w:rPr>
        <w:t>all</w:t>
      </w:r>
      <w:r w:rsidRPr="005B3845">
        <w:rPr>
          <w:rFonts w:cs="Arial"/>
          <w:b/>
          <w:szCs w:val="22"/>
        </w:rPr>
        <w:t xml:space="preserve"> be triggered </w:t>
      </w:r>
      <w:r w:rsidR="007D4AAA">
        <w:rPr>
          <w:rFonts w:cs="Arial"/>
          <w:b/>
          <w:szCs w:val="22"/>
        </w:rPr>
        <w:t>when</w:t>
      </w:r>
      <w:r w:rsidRPr="005B3845">
        <w:rPr>
          <w:rFonts w:cs="Arial"/>
          <w:b/>
          <w:szCs w:val="22"/>
        </w:rPr>
        <w:t xml:space="preserve"> the </w:t>
      </w:r>
      <w:r>
        <w:rPr>
          <w:rFonts w:cs="Arial"/>
          <w:b/>
          <w:szCs w:val="22"/>
        </w:rPr>
        <w:t xml:space="preserve">Remote UE, determines that the </w:t>
      </w:r>
      <w:r w:rsidRPr="005B3845">
        <w:rPr>
          <w:rFonts w:cs="Arial"/>
          <w:b/>
          <w:szCs w:val="22"/>
        </w:rPr>
        <w:t xml:space="preserve">PC5 channel quality is below </w:t>
      </w:r>
      <w:r>
        <w:rPr>
          <w:rFonts w:cs="Arial"/>
          <w:b/>
          <w:szCs w:val="22"/>
        </w:rPr>
        <w:t xml:space="preserve">a </w:t>
      </w:r>
      <w:r w:rsidRPr="005B3845">
        <w:rPr>
          <w:rFonts w:cs="Arial"/>
          <w:b/>
          <w:szCs w:val="22"/>
        </w:rPr>
        <w:t>threshold.</w:t>
      </w:r>
      <w:r>
        <w:rPr>
          <w:rFonts w:cs="Arial"/>
          <w:b/>
          <w:szCs w:val="22"/>
        </w:rPr>
        <w:t xml:space="preserve"> FFS whether the threshold is configurable</w:t>
      </w:r>
      <w:r w:rsidR="007C7658">
        <w:rPr>
          <w:rFonts w:cs="Arial"/>
          <w:b/>
          <w:szCs w:val="22"/>
        </w:rPr>
        <w:t xml:space="preserve"> or pre-configured</w:t>
      </w:r>
      <w:r>
        <w:rPr>
          <w:rFonts w:cs="Arial"/>
          <w:b/>
          <w:szCs w:val="22"/>
        </w:rPr>
        <w:t>.</w:t>
      </w:r>
    </w:p>
    <w:p w14:paraId="578F8638" w14:textId="77777777" w:rsidR="0021502A" w:rsidRDefault="0021502A" w:rsidP="00A6727B">
      <w:pPr>
        <w:spacing w:line="360" w:lineRule="auto"/>
        <w:rPr>
          <w:rFonts w:cs="Arial"/>
          <w:b/>
          <w:szCs w:val="22"/>
        </w:rPr>
      </w:pPr>
    </w:p>
    <w:p w14:paraId="0A8536DE" w14:textId="3B661DBC" w:rsidR="0063017A" w:rsidRDefault="0063017A" w:rsidP="00A6727B">
      <w:pPr>
        <w:spacing w:line="360" w:lineRule="auto"/>
        <w:rPr>
          <w:rFonts w:cs="Arial"/>
          <w:b/>
          <w:szCs w:val="22"/>
        </w:rPr>
      </w:pPr>
      <w:r w:rsidRPr="007C7658">
        <w:rPr>
          <w:rFonts w:cs="Arial"/>
          <w:b/>
          <w:szCs w:val="22"/>
        </w:rPr>
        <w:t xml:space="preserve">Proposal </w:t>
      </w:r>
      <w:r w:rsidR="00824401">
        <w:rPr>
          <w:rFonts w:cs="Arial"/>
          <w:b/>
          <w:szCs w:val="22"/>
        </w:rPr>
        <w:t>3</w:t>
      </w:r>
      <w:r w:rsidRPr="007C7658">
        <w:rPr>
          <w:rFonts w:cs="Arial"/>
          <w:b/>
          <w:szCs w:val="22"/>
        </w:rPr>
        <w:t xml:space="preserve">: </w:t>
      </w:r>
      <w:r w:rsidR="0036020A">
        <w:rPr>
          <w:rFonts w:cs="Arial"/>
          <w:b/>
          <w:szCs w:val="22"/>
        </w:rPr>
        <w:t>When two remote UEs have an existing PC5 link then t</w:t>
      </w:r>
      <w:r w:rsidRPr="007C7658">
        <w:rPr>
          <w:rFonts w:cs="Arial"/>
          <w:b/>
          <w:szCs w:val="22"/>
        </w:rPr>
        <w:t xml:space="preserve">he PC5 </w:t>
      </w:r>
      <w:r w:rsidR="007C7658">
        <w:rPr>
          <w:rFonts w:cs="Arial"/>
          <w:b/>
          <w:szCs w:val="22"/>
        </w:rPr>
        <w:t>channel</w:t>
      </w:r>
      <w:r w:rsidRPr="007C7658">
        <w:rPr>
          <w:rFonts w:cs="Arial"/>
          <w:b/>
          <w:szCs w:val="22"/>
        </w:rPr>
        <w:t xml:space="preserve"> quality </w:t>
      </w:r>
      <w:r w:rsidR="0036020A">
        <w:rPr>
          <w:rFonts w:cs="Arial"/>
          <w:b/>
          <w:szCs w:val="22"/>
        </w:rPr>
        <w:t xml:space="preserve">used to determine when to trigger a discovery message transmission </w:t>
      </w:r>
      <w:r w:rsidRPr="007C7658">
        <w:rPr>
          <w:rFonts w:cs="Arial"/>
          <w:b/>
          <w:szCs w:val="22"/>
        </w:rPr>
        <w:t xml:space="preserve">may be based on the SL-RSRP in case of ongoing </w:t>
      </w:r>
      <w:proofErr w:type="spellStart"/>
      <w:r w:rsidRPr="007C7658">
        <w:rPr>
          <w:rFonts w:cs="Arial"/>
          <w:b/>
          <w:szCs w:val="22"/>
        </w:rPr>
        <w:t>sidelink</w:t>
      </w:r>
      <w:proofErr w:type="spellEnd"/>
      <w:r w:rsidRPr="007C7658">
        <w:rPr>
          <w:rFonts w:cs="Arial"/>
          <w:b/>
          <w:szCs w:val="22"/>
        </w:rPr>
        <w:t xml:space="preserve"> communication, or in the case of no </w:t>
      </w:r>
      <w:proofErr w:type="spellStart"/>
      <w:r w:rsidRPr="007C7658">
        <w:rPr>
          <w:rFonts w:cs="Arial"/>
          <w:b/>
          <w:szCs w:val="22"/>
        </w:rPr>
        <w:t>sidelink</w:t>
      </w:r>
      <w:proofErr w:type="spellEnd"/>
      <w:r w:rsidRPr="007C7658">
        <w:rPr>
          <w:rFonts w:cs="Arial"/>
          <w:b/>
          <w:szCs w:val="22"/>
        </w:rPr>
        <w:t xml:space="preserve"> communication the PC5 channel quality may be determined </w:t>
      </w:r>
      <w:r w:rsidR="007C7658">
        <w:rPr>
          <w:rFonts w:cs="Arial"/>
          <w:b/>
          <w:szCs w:val="22"/>
        </w:rPr>
        <w:t>by</w:t>
      </w:r>
      <w:r w:rsidRPr="007C7658">
        <w:rPr>
          <w:rFonts w:cs="Arial"/>
          <w:b/>
          <w:szCs w:val="22"/>
        </w:rPr>
        <w:t xml:space="preserve"> SD-RSRP.</w:t>
      </w:r>
    </w:p>
    <w:p w14:paraId="02001EF4" w14:textId="77777777" w:rsidR="00861A5F" w:rsidRDefault="00861A5F" w:rsidP="00861A5F">
      <w:pPr>
        <w:spacing w:line="360" w:lineRule="auto"/>
        <w:rPr>
          <w:rFonts w:cs="Arial"/>
          <w:szCs w:val="22"/>
        </w:rPr>
      </w:pPr>
    </w:p>
    <w:p w14:paraId="59B03787" w14:textId="7F3A5588" w:rsidR="00861A5F" w:rsidRDefault="00861A5F" w:rsidP="00861A5F">
      <w:pPr>
        <w:spacing w:line="360" w:lineRule="auto"/>
        <w:rPr>
          <w:rFonts w:cs="Arial"/>
          <w:szCs w:val="22"/>
        </w:rPr>
      </w:pPr>
      <w:r>
        <w:rPr>
          <w:rFonts w:cs="Arial"/>
          <w:szCs w:val="22"/>
        </w:rPr>
        <w:t xml:space="preserve">In addition it may not be possible to detect whether the threshold is </w:t>
      </w:r>
      <w:r w:rsidRPr="0036020A">
        <w:rPr>
          <w:rFonts w:cs="Arial"/>
          <w:szCs w:val="22"/>
        </w:rPr>
        <w:t>breached</w:t>
      </w:r>
      <w:r>
        <w:rPr>
          <w:rFonts w:cs="Arial"/>
          <w:szCs w:val="22"/>
        </w:rPr>
        <w:t xml:space="preserve"> or not and in particular this may include </w:t>
      </w:r>
      <w:r w:rsidR="00B04BF6">
        <w:rPr>
          <w:rFonts w:cs="Arial"/>
          <w:szCs w:val="22"/>
        </w:rPr>
        <w:t xml:space="preserve">detection </w:t>
      </w:r>
      <w:r>
        <w:rPr>
          <w:rFonts w:cs="Arial"/>
          <w:szCs w:val="22"/>
        </w:rPr>
        <w:t>of RLF, which may be the indication of the existing PC5 link no longer being viable</w:t>
      </w:r>
      <w:r w:rsidR="00327358">
        <w:rPr>
          <w:rFonts w:cs="Arial"/>
          <w:szCs w:val="22"/>
        </w:rPr>
        <w:t>.</w:t>
      </w:r>
      <w:r>
        <w:rPr>
          <w:rFonts w:cs="Arial"/>
          <w:szCs w:val="22"/>
        </w:rPr>
        <w:t xml:space="preserve"> </w:t>
      </w:r>
      <w:r w:rsidR="00327358">
        <w:rPr>
          <w:rFonts w:cs="Arial"/>
          <w:szCs w:val="22"/>
        </w:rPr>
        <w:t>T</w:t>
      </w:r>
      <w:r>
        <w:rPr>
          <w:rFonts w:cs="Arial"/>
          <w:szCs w:val="22"/>
        </w:rPr>
        <w:t xml:space="preserve">his also may </w:t>
      </w:r>
      <w:r w:rsidR="00327358">
        <w:rPr>
          <w:rFonts w:cs="Arial"/>
          <w:szCs w:val="22"/>
        </w:rPr>
        <w:t>cause</w:t>
      </w:r>
      <w:r>
        <w:rPr>
          <w:rFonts w:cs="Arial"/>
          <w:szCs w:val="22"/>
        </w:rPr>
        <w:t xml:space="preserve"> an AS indication to trigger transmission of U2U Relay UE discovery transmission</w:t>
      </w:r>
      <w:r w:rsidR="00B04BF6">
        <w:rPr>
          <w:rFonts w:cs="Arial"/>
          <w:szCs w:val="22"/>
        </w:rPr>
        <w:t xml:space="preserve"> </w:t>
      </w:r>
      <w:r w:rsidR="00327358">
        <w:rPr>
          <w:rFonts w:cs="Arial"/>
          <w:szCs w:val="22"/>
        </w:rPr>
        <w:t xml:space="preserve">by </w:t>
      </w:r>
      <w:r w:rsidR="00B04BF6">
        <w:rPr>
          <w:rFonts w:cs="Arial"/>
          <w:szCs w:val="22"/>
        </w:rPr>
        <w:t>the upper layers</w:t>
      </w:r>
      <w:r w:rsidR="00327358">
        <w:rPr>
          <w:rFonts w:cs="Arial"/>
          <w:szCs w:val="22"/>
        </w:rPr>
        <w:t xml:space="preserve"> of</w:t>
      </w:r>
      <w:r>
        <w:rPr>
          <w:rFonts w:cs="Arial"/>
          <w:szCs w:val="22"/>
        </w:rPr>
        <w:t xml:space="preserve"> the Remote UE.</w:t>
      </w:r>
    </w:p>
    <w:p w14:paraId="584F1B6C" w14:textId="77777777" w:rsidR="00861A5F" w:rsidRPr="00517BF9" w:rsidRDefault="00861A5F" w:rsidP="00861A5F">
      <w:pPr>
        <w:rPr>
          <w:b/>
        </w:rPr>
      </w:pPr>
      <w:r w:rsidRPr="00517BF9">
        <w:rPr>
          <w:rFonts w:cs="Arial"/>
          <w:b/>
          <w:szCs w:val="22"/>
        </w:rPr>
        <w:t>Proposal</w:t>
      </w:r>
      <w:r>
        <w:rPr>
          <w:rFonts w:cs="Arial"/>
          <w:b/>
          <w:szCs w:val="22"/>
        </w:rPr>
        <w:t xml:space="preserve"> 4:</w:t>
      </w:r>
      <w:r w:rsidRPr="00517BF9">
        <w:rPr>
          <w:rFonts w:cs="Arial"/>
          <w:b/>
          <w:szCs w:val="22"/>
        </w:rPr>
        <w:t xml:space="preserve"> </w:t>
      </w:r>
      <w:r>
        <w:rPr>
          <w:rFonts w:cs="Arial"/>
          <w:b/>
          <w:szCs w:val="22"/>
        </w:rPr>
        <w:t xml:space="preserve">Detection of </w:t>
      </w:r>
      <w:r w:rsidRPr="00517BF9">
        <w:rPr>
          <w:rFonts w:hint="eastAsia"/>
          <w:b/>
          <w:lang w:val="en-US"/>
        </w:rPr>
        <w:t>RLF o</w:t>
      </w:r>
      <w:r>
        <w:rPr>
          <w:b/>
          <w:lang w:val="en-US"/>
        </w:rPr>
        <w:t>f the PC5</w:t>
      </w:r>
      <w:r w:rsidRPr="00517BF9">
        <w:rPr>
          <w:rFonts w:hint="eastAsia"/>
          <w:b/>
          <w:lang w:val="en-US"/>
        </w:rPr>
        <w:t xml:space="preserve"> direct </w:t>
      </w:r>
      <w:r>
        <w:rPr>
          <w:b/>
          <w:lang w:val="en-US"/>
        </w:rPr>
        <w:t>link</w:t>
      </w:r>
      <w:r w:rsidRPr="00517BF9">
        <w:rPr>
          <w:rFonts w:hint="eastAsia"/>
          <w:b/>
          <w:lang w:val="en-US"/>
        </w:rPr>
        <w:t xml:space="preserve"> between </w:t>
      </w:r>
      <w:r>
        <w:rPr>
          <w:b/>
          <w:lang w:val="en-US"/>
        </w:rPr>
        <w:t xml:space="preserve">two Remote </w:t>
      </w:r>
      <w:r w:rsidRPr="00517BF9">
        <w:rPr>
          <w:rFonts w:hint="eastAsia"/>
          <w:b/>
          <w:lang w:val="en-US"/>
        </w:rPr>
        <w:t xml:space="preserve">UEs can also trigger </w:t>
      </w:r>
      <w:r>
        <w:rPr>
          <w:b/>
          <w:lang w:val="en-US"/>
        </w:rPr>
        <w:t>discovery message transmission.</w:t>
      </w:r>
    </w:p>
    <w:p w14:paraId="0EF62E74" w14:textId="77777777" w:rsidR="00517BF9" w:rsidRDefault="00517BF9" w:rsidP="00A6727B">
      <w:pPr>
        <w:spacing w:line="360" w:lineRule="auto"/>
        <w:rPr>
          <w:rFonts w:cs="Arial"/>
          <w:szCs w:val="22"/>
        </w:rPr>
      </w:pPr>
    </w:p>
    <w:bookmarkEnd w:id="6"/>
    <w:p w14:paraId="236DFF7A" w14:textId="77777777" w:rsidR="00517BF9" w:rsidRDefault="00517BF9" w:rsidP="00517BF9">
      <w:pPr>
        <w:spacing w:line="360" w:lineRule="auto"/>
        <w:rPr>
          <w:rFonts w:cs="Arial"/>
          <w:szCs w:val="22"/>
        </w:rPr>
      </w:pPr>
    </w:p>
    <w:p w14:paraId="679E2B3A" w14:textId="17A7A212" w:rsidR="00B04BF6" w:rsidRDefault="00327358" w:rsidP="00517BF9">
      <w:pPr>
        <w:spacing w:line="360" w:lineRule="auto"/>
        <w:rPr>
          <w:rFonts w:cs="Arial"/>
          <w:szCs w:val="22"/>
        </w:rPr>
      </w:pPr>
      <w:r>
        <w:rPr>
          <w:rFonts w:cs="Arial"/>
          <w:szCs w:val="22"/>
        </w:rPr>
        <w:t>When</w:t>
      </w:r>
      <w:r w:rsidR="00517BF9">
        <w:rPr>
          <w:rFonts w:cs="Arial"/>
          <w:szCs w:val="22"/>
        </w:rPr>
        <w:t xml:space="preserve"> the AS trigger for sending a discovery message is based on detection of the channel quality</w:t>
      </w:r>
      <w:r w:rsidR="00B04BF6">
        <w:rPr>
          <w:rFonts w:cs="Arial"/>
          <w:szCs w:val="22"/>
        </w:rPr>
        <w:t xml:space="preserve"> RSRP measurement falling below a threshold</w:t>
      </w:r>
      <w:r w:rsidR="00517BF9">
        <w:rPr>
          <w:rFonts w:cs="Arial"/>
          <w:szCs w:val="22"/>
        </w:rPr>
        <w:t xml:space="preserve"> </w:t>
      </w:r>
      <w:r w:rsidR="00BE4126">
        <w:rPr>
          <w:rFonts w:cs="Arial"/>
          <w:szCs w:val="22"/>
        </w:rPr>
        <w:t xml:space="preserve">or RLF </w:t>
      </w:r>
      <w:r w:rsidR="00517BF9">
        <w:rPr>
          <w:rFonts w:cs="Arial"/>
          <w:szCs w:val="22"/>
        </w:rPr>
        <w:t xml:space="preserve">for a PC5 channel direct between </w:t>
      </w:r>
      <w:r w:rsidR="0036020A">
        <w:rPr>
          <w:rFonts w:cs="Arial"/>
          <w:szCs w:val="22"/>
        </w:rPr>
        <w:t>two R</w:t>
      </w:r>
      <w:r w:rsidR="00517BF9">
        <w:rPr>
          <w:rFonts w:cs="Arial"/>
          <w:szCs w:val="22"/>
        </w:rPr>
        <w:t xml:space="preserve">emote </w:t>
      </w:r>
      <w:r w:rsidR="00517BF9">
        <w:rPr>
          <w:rFonts w:cs="Arial"/>
          <w:szCs w:val="22"/>
        </w:rPr>
        <w:lastRenderedPageBreak/>
        <w:t>UE</w:t>
      </w:r>
      <w:r w:rsidR="0036020A">
        <w:rPr>
          <w:rFonts w:cs="Arial"/>
          <w:szCs w:val="22"/>
        </w:rPr>
        <w:t>s</w:t>
      </w:r>
      <w:r w:rsidR="00517BF9">
        <w:rPr>
          <w:rFonts w:cs="Arial"/>
          <w:szCs w:val="22"/>
        </w:rPr>
        <w:t xml:space="preserve">, </w:t>
      </w:r>
      <w:r w:rsidR="00681B83">
        <w:rPr>
          <w:rFonts w:cs="Arial"/>
          <w:szCs w:val="22"/>
        </w:rPr>
        <w:t>it is unclear as to whether one or both remote UE</w:t>
      </w:r>
      <w:r w:rsidR="00BE4126">
        <w:rPr>
          <w:rFonts w:cs="Arial"/>
          <w:szCs w:val="22"/>
        </w:rPr>
        <w:t>s</w:t>
      </w:r>
      <w:r w:rsidR="00681B83">
        <w:rPr>
          <w:rFonts w:cs="Arial"/>
          <w:szCs w:val="22"/>
        </w:rPr>
        <w:t xml:space="preserve"> may initiate </w:t>
      </w:r>
      <w:r w:rsidR="00BE4126">
        <w:rPr>
          <w:rFonts w:cs="Arial"/>
          <w:szCs w:val="22"/>
        </w:rPr>
        <w:t xml:space="preserve">the </w:t>
      </w:r>
      <w:r w:rsidR="00681B83">
        <w:rPr>
          <w:rFonts w:cs="Arial"/>
          <w:szCs w:val="22"/>
        </w:rPr>
        <w:t xml:space="preserve">Discovery </w:t>
      </w:r>
      <w:r w:rsidR="00BE4126">
        <w:rPr>
          <w:rFonts w:cs="Arial"/>
          <w:szCs w:val="22"/>
        </w:rPr>
        <w:t xml:space="preserve">procedure message </w:t>
      </w:r>
      <w:r w:rsidR="00681B83">
        <w:rPr>
          <w:rFonts w:cs="Arial"/>
          <w:szCs w:val="22"/>
        </w:rPr>
        <w:t xml:space="preserve">transmission. </w:t>
      </w:r>
    </w:p>
    <w:p w14:paraId="5F9F8AB5" w14:textId="4478C158" w:rsidR="00517BF9" w:rsidRDefault="00681B83" w:rsidP="00517BF9">
      <w:pPr>
        <w:spacing w:line="360" w:lineRule="auto"/>
        <w:rPr>
          <w:rFonts w:cs="Arial"/>
          <w:szCs w:val="22"/>
        </w:rPr>
      </w:pPr>
      <w:r>
        <w:rPr>
          <w:rFonts w:cs="Arial"/>
          <w:szCs w:val="22"/>
        </w:rPr>
        <w:t>Th</w:t>
      </w:r>
      <w:r w:rsidR="00517BF9">
        <w:rPr>
          <w:rFonts w:cs="Arial"/>
          <w:szCs w:val="22"/>
        </w:rPr>
        <w:t xml:space="preserve">e determination as to whether </w:t>
      </w:r>
      <w:r>
        <w:rPr>
          <w:rFonts w:cs="Arial"/>
          <w:szCs w:val="22"/>
        </w:rPr>
        <w:t xml:space="preserve">either </w:t>
      </w:r>
      <w:r w:rsidR="00517BF9">
        <w:rPr>
          <w:rFonts w:cs="Arial"/>
          <w:szCs w:val="22"/>
        </w:rPr>
        <w:t xml:space="preserve">one </w:t>
      </w:r>
      <w:r>
        <w:rPr>
          <w:rFonts w:cs="Arial"/>
          <w:szCs w:val="22"/>
        </w:rPr>
        <w:t xml:space="preserve">of </w:t>
      </w:r>
      <w:r w:rsidR="00517BF9">
        <w:rPr>
          <w:rFonts w:cs="Arial"/>
          <w:szCs w:val="22"/>
        </w:rPr>
        <w:t>or both of the remote UEs triggers discovery</w:t>
      </w:r>
      <w:r w:rsidR="0036020A">
        <w:rPr>
          <w:rFonts w:cs="Arial"/>
          <w:szCs w:val="22"/>
        </w:rPr>
        <w:t xml:space="preserve"> message transmission</w:t>
      </w:r>
      <w:r w:rsidR="00517BF9">
        <w:rPr>
          <w:rFonts w:cs="Arial"/>
          <w:szCs w:val="22"/>
        </w:rPr>
        <w:t xml:space="preserve"> </w:t>
      </w:r>
      <w:r>
        <w:rPr>
          <w:rFonts w:cs="Arial"/>
          <w:szCs w:val="22"/>
        </w:rPr>
        <w:t xml:space="preserve">can be considered </w:t>
      </w:r>
      <w:r w:rsidR="00517BF9">
        <w:rPr>
          <w:rFonts w:cs="Arial"/>
          <w:szCs w:val="22"/>
        </w:rPr>
        <w:t xml:space="preserve">a decision of the upper layers </w:t>
      </w:r>
      <w:r>
        <w:rPr>
          <w:rFonts w:cs="Arial"/>
          <w:szCs w:val="22"/>
        </w:rPr>
        <w:t>of</w:t>
      </w:r>
      <w:r w:rsidR="00517BF9">
        <w:rPr>
          <w:rFonts w:cs="Arial"/>
          <w:szCs w:val="22"/>
        </w:rPr>
        <w:t xml:space="preserve"> each </w:t>
      </w:r>
      <w:r w:rsidR="0036020A">
        <w:rPr>
          <w:rFonts w:cs="Arial"/>
          <w:szCs w:val="22"/>
        </w:rPr>
        <w:t xml:space="preserve">Remote </w:t>
      </w:r>
      <w:r w:rsidR="00517BF9">
        <w:rPr>
          <w:rFonts w:cs="Arial"/>
          <w:szCs w:val="22"/>
        </w:rPr>
        <w:t>UE and as such is outside of RAN2’s scope of consideration.</w:t>
      </w:r>
    </w:p>
    <w:p w14:paraId="06992663" w14:textId="4C440CF3" w:rsidR="00517BF9" w:rsidRPr="007C7658" w:rsidRDefault="00517BF9" w:rsidP="00517BF9">
      <w:pPr>
        <w:spacing w:line="360" w:lineRule="auto"/>
        <w:rPr>
          <w:rFonts w:cs="Arial"/>
          <w:b/>
          <w:szCs w:val="22"/>
        </w:rPr>
      </w:pPr>
      <w:r w:rsidRPr="007C7658">
        <w:rPr>
          <w:rFonts w:cs="Arial"/>
          <w:b/>
          <w:szCs w:val="22"/>
        </w:rPr>
        <w:t>Proposal</w:t>
      </w:r>
      <w:r>
        <w:rPr>
          <w:rFonts w:cs="Arial"/>
          <w:b/>
          <w:szCs w:val="22"/>
        </w:rPr>
        <w:t xml:space="preserve"> </w:t>
      </w:r>
      <w:r w:rsidR="00327358">
        <w:rPr>
          <w:rFonts w:cs="Arial"/>
          <w:b/>
          <w:szCs w:val="22"/>
        </w:rPr>
        <w:t>5</w:t>
      </w:r>
      <w:r>
        <w:rPr>
          <w:rFonts w:cs="Arial"/>
          <w:b/>
          <w:szCs w:val="22"/>
        </w:rPr>
        <w:t>:</w:t>
      </w:r>
      <w:r w:rsidRPr="007C7658">
        <w:rPr>
          <w:rFonts w:cs="Arial"/>
          <w:b/>
          <w:szCs w:val="22"/>
        </w:rPr>
        <w:t xml:space="preserve"> </w:t>
      </w:r>
      <w:r w:rsidR="001D4B1F">
        <w:rPr>
          <w:rFonts w:cs="Arial"/>
          <w:b/>
          <w:szCs w:val="22"/>
        </w:rPr>
        <w:t>D</w:t>
      </w:r>
      <w:r w:rsidRPr="007C7658">
        <w:rPr>
          <w:rFonts w:cs="Arial"/>
          <w:b/>
          <w:szCs w:val="22"/>
        </w:rPr>
        <w:t xml:space="preserve">etermination  whether one or both of the remote UEs triggers </w:t>
      </w:r>
      <w:r w:rsidR="001D4B1F">
        <w:rPr>
          <w:rFonts w:cs="Arial"/>
          <w:b/>
          <w:szCs w:val="22"/>
        </w:rPr>
        <w:t>D</w:t>
      </w:r>
      <w:r w:rsidRPr="007C7658">
        <w:rPr>
          <w:rFonts w:cs="Arial"/>
          <w:b/>
          <w:szCs w:val="22"/>
        </w:rPr>
        <w:t>iscovery</w:t>
      </w:r>
      <w:r w:rsidR="001D4B1F">
        <w:rPr>
          <w:rFonts w:cs="Arial"/>
          <w:b/>
          <w:szCs w:val="22"/>
        </w:rPr>
        <w:t xml:space="preserve"> </w:t>
      </w:r>
      <w:r w:rsidRPr="007C7658">
        <w:rPr>
          <w:rFonts w:cs="Arial"/>
          <w:b/>
          <w:szCs w:val="22"/>
        </w:rPr>
        <w:t>is a decision of the upper layers and as such is outside of RAN2’s scope</w:t>
      </w:r>
      <w:r w:rsidR="0036020A">
        <w:rPr>
          <w:rFonts w:cs="Arial"/>
          <w:b/>
          <w:szCs w:val="22"/>
        </w:rPr>
        <w:t>.</w:t>
      </w:r>
      <w:r w:rsidR="00B04BF6">
        <w:rPr>
          <w:rFonts w:cs="Arial"/>
          <w:b/>
          <w:szCs w:val="22"/>
        </w:rPr>
        <w:t xml:space="preserve"> Send an LS to SA2 to seek their confirmation regarding the triggering of the Discovery</w:t>
      </w:r>
      <w:r w:rsidR="001D4B1F">
        <w:rPr>
          <w:rFonts w:cs="Arial"/>
          <w:b/>
          <w:szCs w:val="22"/>
        </w:rPr>
        <w:t xml:space="preserve"> </w:t>
      </w:r>
      <w:r w:rsidR="00B04BF6">
        <w:rPr>
          <w:rFonts w:cs="Arial"/>
          <w:b/>
          <w:szCs w:val="22"/>
        </w:rPr>
        <w:t>procedures</w:t>
      </w:r>
      <w:r w:rsidR="00327358">
        <w:rPr>
          <w:rFonts w:cs="Arial"/>
          <w:b/>
          <w:szCs w:val="22"/>
        </w:rPr>
        <w:t xml:space="preserve"> for this scenario</w:t>
      </w:r>
      <w:r w:rsidR="00B04BF6">
        <w:rPr>
          <w:rFonts w:cs="Arial"/>
          <w:b/>
          <w:szCs w:val="22"/>
        </w:rPr>
        <w:t>.</w:t>
      </w:r>
    </w:p>
    <w:p w14:paraId="5A3FCF94" w14:textId="77777777" w:rsidR="0075388B" w:rsidRDefault="0075388B" w:rsidP="00A6727B">
      <w:pPr>
        <w:spacing w:line="360" w:lineRule="auto"/>
      </w:pPr>
    </w:p>
    <w:p w14:paraId="2ECE8D7F" w14:textId="69B19D91" w:rsidR="002045A4" w:rsidRPr="00825CDC" w:rsidRDefault="00825CDC" w:rsidP="00825CDC">
      <w:pPr>
        <w:pStyle w:val="Heading2"/>
        <w:numPr>
          <w:ilvl w:val="0"/>
          <w:numId w:val="0"/>
        </w:numPr>
        <w:rPr>
          <w:sz w:val="28"/>
        </w:rPr>
      </w:pPr>
      <w:r w:rsidRPr="00825CDC">
        <w:rPr>
          <w:sz w:val="28"/>
        </w:rPr>
        <w:t xml:space="preserve">2.2 </w:t>
      </w:r>
      <w:r w:rsidR="002045A4" w:rsidRPr="00825CDC">
        <w:rPr>
          <w:sz w:val="28"/>
        </w:rPr>
        <w:t xml:space="preserve">AS criteria to act as U2U </w:t>
      </w:r>
      <w:r w:rsidR="00C151F7">
        <w:rPr>
          <w:sz w:val="28"/>
        </w:rPr>
        <w:t>R</w:t>
      </w:r>
      <w:r w:rsidR="002045A4" w:rsidRPr="00825CDC">
        <w:rPr>
          <w:sz w:val="28"/>
        </w:rPr>
        <w:t>elay UE</w:t>
      </w:r>
    </w:p>
    <w:p w14:paraId="3EE1D5F9" w14:textId="0EB0499B" w:rsidR="002045A4" w:rsidRDefault="002045A4" w:rsidP="002045A4">
      <w:pPr>
        <w:spacing w:line="360" w:lineRule="auto"/>
        <w:rPr>
          <w:rFonts w:cs="Arial"/>
        </w:rPr>
      </w:pPr>
      <w:r>
        <w:rPr>
          <w:rFonts w:cs="Arial" w:hint="eastAsia"/>
        </w:rPr>
        <w:t>I</w:t>
      </w:r>
      <w:r>
        <w:rPr>
          <w:rFonts w:cs="Arial"/>
        </w:rPr>
        <w:t>n Rel-17 U2N</w:t>
      </w:r>
      <w:r w:rsidR="00E84BDF">
        <w:rPr>
          <w:rFonts w:cs="Arial"/>
        </w:rPr>
        <w:t xml:space="preserve"> relay</w:t>
      </w:r>
      <w:r>
        <w:rPr>
          <w:rFonts w:cs="Arial"/>
        </w:rPr>
        <w:t xml:space="preserve">, a minimum and a maximum threshold are defined for a </w:t>
      </w:r>
      <w:r w:rsidR="00E84BDF">
        <w:rPr>
          <w:rFonts w:cs="Arial"/>
        </w:rPr>
        <w:t>R</w:t>
      </w:r>
      <w:r>
        <w:rPr>
          <w:rFonts w:cs="Arial"/>
        </w:rPr>
        <w:t xml:space="preserve">elay UE to determine whether it can be a </w:t>
      </w:r>
      <w:r w:rsidR="00E84BDF">
        <w:rPr>
          <w:rFonts w:cs="Arial"/>
        </w:rPr>
        <w:t>R</w:t>
      </w:r>
      <w:r>
        <w:rPr>
          <w:rFonts w:cs="Arial"/>
        </w:rPr>
        <w:t xml:space="preserve">elay UE or not. This is to ensure the </w:t>
      </w:r>
      <w:r w:rsidR="00196C95">
        <w:rPr>
          <w:rFonts w:cs="Arial"/>
        </w:rPr>
        <w:t>R</w:t>
      </w:r>
      <w:r>
        <w:rPr>
          <w:rFonts w:cs="Arial"/>
        </w:rPr>
        <w:t xml:space="preserve">elay UE is neither too close to nor too far away from the network to guarantee both the coverage and the communication quality. </w:t>
      </w:r>
    </w:p>
    <w:p w14:paraId="73D7173F" w14:textId="577CCFE1" w:rsidR="0092030D" w:rsidRDefault="002045A4" w:rsidP="002045A4">
      <w:pPr>
        <w:spacing w:line="360" w:lineRule="auto"/>
      </w:pPr>
      <w:r>
        <w:rPr>
          <w:rFonts w:cs="Arial"/>
        </w:rPr>
        <w:t>When it comes to U2U</w:t>
      </w:r>
      <w:r w:rsidR="00BE4126">
        <w:rPr>
          <w:rFonts w:cs="Arial"/>
        </w:rPr>
        <w:t xml:space="preserve"> relaying</w:t>
      </w:r>
      <w:r w:rsidR="00251D5B">
        <w:rPr>
          <w:rFonts w:cs="Arial"/>
        </w:rPr>
        <w:t>,</w:t>
      </w:r>
      <w:r>
        <w:rPr>
          <w:rFonts w:cs="Arial"/>
        </w:rPr>
        <w:t xml:space="preserve"> according to SA</w:t>
      </w:r>
      <w:r>
        <w:rPr>
          <w:rFonts w:cs="Arial" w:hint="eastAsia"/>
        </w:rPr>
        <w:t>2</w:t>
      </w:r>
      <w:r>
        <w:rPr>
          <w:rFonts w:cs="Arial"/>
        </w:rPr>
        <w:t xml:space="preserve"> </w:t>
      </w:r>
      <w:r w:rsidRPr="009B46A1">
        <w:t>U</w:t>
      </w:r>
      <w:r>
        <w:t>2U</w:t>
      </w:r>
      <w:r w:rsidRPr="009B46A1">
        <w:t xml:space="preserve"> </w:t>
      </w:r>
      <w:r>
        <w:t>r</w:t>
      </w:r>
      <w:r w:rsidRPr="009B46A1">
        <w:t xml:space="preserve">elay discovery </w:t>
      </w:r>
      <w:r w:rsidR="00BE4126">
        <w:t xml:space="preserve">both </w:t>
      </w:r>
      <w:r w:rsidRPr="009B46A1">
        <w:t>Model A</w:t>
      </w:r>
      <w:r w:rsidRPr="009B46A1" w:rsidDel="003F2974">
        <w:t xml:space="preserve"> </w:t>
      </w:r>
      <w:r>
        <w:t xml:space="preserve">and Model B are supported. For Model A, the </w:t>
      </w:r>
      <w:r w:rsidRPr="009B46A1">
        <w:t>U</w:t>
      </w:r>
      <w:r>
        <w:t>2U</w:t>
      </w:r>
      <w:r w:rsidRPr="009B46A1">
        <w:t xml:space="preserve"> </w:t>
      </w:r>
      <w:r w:rsidR="0092030D">
        <w:t>R</w:t>
      </w:r>
      <w:r w:rsidRPr="009B46A1">
        <w:t>elay</w:t>
      </w:r>
      <w:r>
        <w:t xml:space="preserve"> </w:t>
      </w:r>
      <w:r w:rsidR="0092030D">
        <w:t xml:space="preserve">UE </w:t>
      </w:r>
      <w:r>
        <w:t>broadcast</w:t>
      </w:r>
      <w:r w:rsidRPr="00C90B5D">
        <w:t xml:space="preserve">s an </w:t>
      </w:r>
      <w:r>
        <w:t>a</w:t>
      </w:r>
      <w:r w:rsidRPr="00C90B5D">
        <w:t>nnouncement message</w:t>
      </w:r>
      <w:r>
        <w:t xml:space="preserve"> which may include the user information of </w:t>
      </w:r>
      <w:r w:rsidR="0092030D">
        <w:t>Remote</w:t>
      </w:r>
      <w:r>
        <w:t xml:space="preserve"> UE</w:t>
      </w:r>
      <w:r w:rsidR="0092030D">
        <w:t>s</w:t>
      </w:r>
      <w:r w:rsidR="00251D5B">
        <w:t xml:space="preserve"> that the Relay UE has or can make contact with</w:t>
      </w:r>
      <w:r>
        <w:t>.</w:t>
      </w:r>
      <w:r w:rsidRPr="00C90B5D">
        <w:t xml:space="preserve"> </w:t>
      </w:r>
      <w:r>
        <w:t>For</w:t>
      </w:r>
      <w:r w:rsidRPr="00C90B5D">
        <w:t xml:space="preserve"> Model B, </w:t>
      </w:r>
      <w:r>
        <w:t xml:space="preserve">the U2U </w:t>
      </w:r>
      <w:r w:rsidR="0092030D">
        <w:t>R</w:t>
      </w:r>
      <w:r>
        <w:t>elay UE</w:t>
      </w:r>
      <w:r w:rsidRPr="00C90B5D">
        <w:t xml:space="preserve"> broadcasts</w:t>
      </w:r>
      <w:r>
        <w:t xml:space="preserve"> the discovery</w:t>
      </w:r>
      <w:r w:rsidRPr="005139AC">
        <w:t xml:space="preserve"> </w:t>
      </w:r>
      <w:r>
        <w:t>solicitation message and the discovery response message to the target/source remote UEs</w:t>
      </w:r>
      <w:r w:rsidR="0092030D">
        <w:t xml:space="preserve"> respectively</w:t>
      </w:r>
      <w:r>
        <w:t xml:space="preserve">. </w:t>
      </w:r>
    </w:p>
    <w:p w14:paraId="139C7537" w14:textId="2953151B" w:rsidR="002045A4" w:rsidRDefault="002045A4" w:rsidP="002045A4">
      <w:pPr>
        <w:spacing w:line="360" w:lineRule="auto"/>
      </w:pPr>
      <w:r>
        <w:t>Similar as U2N</w:t>
      </w:r>
      <w:r w:rsidR="00BE4126">
        <w:t xml:space="preserve"> relaying</w:t>
      </w:r>
      <w:r>
        <w:t>,</w:t>
      </w:r>
      <w:r w:rsidR="00196C95">
        <w:t xml:space="preserve"> in order to guarantee the coverage and quality of the PC5 link</w:t>
      </w:r>
      <w:r>
        <w:t xml:space="preserve"> it makes sense </w:t>
      </w:r>
      <w:r w:rsidR="00B966CE">
        <w:t xml:space="preserve">for U2U </w:t>
      </w:r>
      <w:r w:rsidR="00BE4126">
        <w:t xml:space="preserve">relaying </w:t>
      </w:r>
      <w:r>
        <w:t>to define some AS criteria</w:t>
      </w:r>
      <w:r w:rsidR="00196C95">
        <w:t xml:space="preserve"> in order</w:t>
      </w:r>
      <w:r>
        <w:t xml:space="preserve"> to determine whether a UE can serve as a </w:t>
      </w:r>
      <w:r w:rsidR="0092030D">
        <w:t>R</w:t>
      </w:r>
      <w:r>
        <w:t xml:space="preserve">elay UE or not </w:t>
      </w:r>
      <w:r w:rsidR="00646F96">
        <w:t xml:space="preserve">and </w:t>
      </w:r>
      <w:r w:rsidR="00327358">
        <w:t xml:space="preserve">separately </w:t>
      </w:r>
      <w:r>
        <w:t xml:space="preserve">for both Model A and Model B. Considering the different operating schemes, different </w:t>
      </w:r>
      <w:r w:rsidR="008D3192">
        <w:t>principle</w:t>
      </w:r>
      <w:r>
        <w:t xml:space="preserve">s may need to be introduced for </w:t>
      </w:r>
      <w:r w:rsidR="00BE4126">
        <w:t xml:space="preserve">the </w:t>
      </w:r>
      <w:r>
        <w:t xml:space="preserve">different models. </w:t>
      </w:r>
    </w:p>
    <w:p w14:paraId="78DA757D" w14:textId="6320A136" w:rsidR="002045A4" w:rsidRDefault="002045A4" w:rsidP="002045A4">
      <w:pPr>
        <w:spacing w:line="360" w:lineRule="auto"/>
      </w:pPr>
      <w:r>
        <w:t xml:space="preserve">For Model A, since the candidate </w:t>
      </w:r>
      <w:r w:rsidR="00196C95">
        <w:t>R</w:t>
      </w:r>
      <w:r>
        <w:t xml:space="preserve">elay UE is to broadcast the announcement message, the SL-RSRP/SD-RSRP between the relay UE and at least a certain number of remote UE should be larger than </w:t>
      </w:r>
      <w:r w:rsidR="00CC259C">
        <w:t>a</w:t>
      </w:r>
      <w:r>
        <w:t xml:space="preserve"> minimum threshold to ensure the transmission quality</w:t>
      </w:r>
      <w:r w:rsidR="00CC259C">
        <w:t xml:space="preserve"> for each hop to those remote UEs</w:t>
      </w:r>
      <w:r>
        <w:t xml:space="preserve">. For Model B, since upon reception of the discovery message, </w:t>
      </w:r>
      <w:r w:rsidR="00196C95">
        <w:t>R</w:t>
      </w:r>
      <w:r>
        <w:t>elay UE is able to derive the L2 ID information of both the source remote UE and target remote UE, the SL-RSRP/SD-RSRP of each hop should be considered</w:t>
      </w:r>
      <w:r w:rsidR="009F5A22">
        <w:t xml:space="preserve"> separately</w:t>
      </w:r>
      <w:r>
        <w:t xml:space="preserve">, i.e., the SL-RSRP/SD-RSRP between the source/target remote UE and relay UE is above the minimum threshold. </w:t>
      </w:r>
    </w:p>
    <w:p w14:paraId="6FDA39EA" w14:textId="75D58562" w:rsidR="002045A4" w:rsidRDefault="002045A4" w:rsidP="002045A4">
      <w:pPr>
        <w:spacing w:line="360" w:lineRule="auto"/>
        <w:rPr>
          <w:rFonts w:cs="Arial"/>
          <w:b/>
        </w:rPr>
      </w:pPr>
      <w:bookmarkStart w:id="7" w:name="_Hlk127223104"/>
      <w:r w:rsidRPr="005B3845">
        <w:rPr>
          <w:rFonts w:cs="Arial"/>
          <w:b/>
        </w:rPr>
        <w:t xml:space="preserve">Proposal </w:t>
      </w:r>
      <w:r w:rsidR="00327358">
        <w:rPr>
          <w:rFonts w:cs="Arial"/>
          <w:b/>
        </w:rPr>
        <w:t>6</w:t>
      </w:r>
      <w:r w:rsidRPr="005B3845">
        <w:rPr>
          <w:rFonts w:cs="Arial"/>
          <w:b/>
        </w:rPr>
        <w:t xml:space="preserve">: </w:t>
      </w:r>
      <w:r w:rsidR="005A2BEA">
        <w:rPr>
          <w:rFonts w:cs="Arial"/>
          <w:b/>
        </w:rPr>
        <w:t xml:space="preserve">For Model A, a UE can act as candidate relay UE when the SL-RSRP/SD-RSPR between this UE and a </w:t>
      </w:r>
      <w:r w:rsidR="005A2BEA" w:rsidRPr="00487374">
        <w:rPr>
          <w:rFonts w:cs="Arial"/>
          <w:b/>
        </w:rPr>
        <w:t>certain number</w:t>
      </w:r>
      <w:r w:rsidR="005A2BEA">
        <w:rPr>
          <w:rFonts w:cs="Arial"/>
          <w:b/>
        </w:rPr>
        <w:t xml:space="preserve"> of remote UE is above the minimum threshold</w:t>
      </w:r>
      <w:r w:rsidRPr="005B3845">
        <w:rPr>
          <w:rFonts w:cs="Arial"/>
          <w:b/>
        </w:rPr>
        <w:t>.</w:t>
      </w:r>
    </w:p>
    <w:p w14:paraId="3F9ECB20" w14:textId="1B6AE89B" w:rsidR="00AD1B36" w:rsidRDefault="005A2BEA" w:rsidP="00A6727B">
      <w:pPr>
        <w:spacing w:line="360" w:lineRule="auto"/>
        <w:rPr>
          <w:rFonts w:cs="Arial"/>
          <w:b/>
        </w:rPr>
      </w:pPr>
      <w:r w:rsidRPr="005B3845">
        <w:rPr>
          <w:rFonts w:cs="Arial"/>
          <w:b/>
        </w:rPr>
        <w:t xml:space="preserve">Proposal </w:t>
      </w:r>
      <w:r w:rsidR="00327358">
        <w:rPr>
          <w:rFonts w:cs="Arial"/>
          <w:b/>
        </w:rPr>
        <w:t>7</w:t>
      </w:r>
      <w:r w:rsidRPr="005B3845">
        <w:rPr>
          <w:rFonts w:cs="Arial"/>
          <w:b/>
        </w:rPr>
        <w:t xml:space="preserve">: </w:t>
      </w:r>
      <w:r>
        <w:rPr>
          <w:rFonts w:cs="Arial"/>
          <w:b/>
        </w:rPr>
        <w:t xml:space="preserve">For Model B, a UE can act as candidate relay UE when the SL-RSRP/SD-RSPR between this UE and source/target remote UE is above the minimum threshold. </w:t>
      </w:r>
    </w:p>
    <w:p w14:paraId="4F23A10C" w14:textId="77777777" w:rsidR="00D910EB" w:rsidRPr="005A2BEA" w:rsidRDefault="00D910EB" w:rsidP="00A6727B">
      <w:pPr>
        <w:spacing w:line="360" w:lineRule="auto"/>
        <w:rPr>
          <w:rFonts w:cs="Arial"/>
          <w:b/>
        </w:rPr>
      </w:pPr>
    </w:p>
    <w:bookmarkEnd w:id="7"/>
    <w:p w14:paraId="19BC0723" w14:textId="6F6A3A47" w:rsidR="006E6F1F" w:rsidRPr="00825CDC" w:rsidRDefault="00825CDC" w:rsidP="00825CDC">
      <w:pPr>
        <w:pStyle w:val="Heading2"/>
        <w:numPr>
          <w:ilvl w:val="0"/>
          <w:numId w:val="0"/>
        </w:numPr>
        <w:rPr>
          <w:sz w:val="28"/>
        </w:rPr>
      </w:pPr>
      <w:r w:rsidRPr="00825CDC">
        <w:rPr>
          <w:sz w:val="28"/>
        </w:rPr>
        <w:t xml:space="preserve">2.3 </w:t>
      </w:r>
      <w:r w:rsidR="006E6F1F" w:rsidRPr="00825CDC">
        <w:rPr>
          <w:sz w:val="28"/>
        </w:rPr>
        <w:t>Relay</w:t>
      </w:r>
      <w:r w:rsidR="00327358">
        <w:rPr>
          <w:sz w:val="28"/>
        </w:rPr>
        <w:t xml:space="preserve"> UE</w:t>
      </w:r>
      <w:r w:rsidR="006E6F1F" w:rsidRPr="00825CDC">
        <w:rPr>
          <w:sz w:val="28"/>
        </w:rPr>
        <w:t xml:space="preserve"> </w:t>
      </w:r>
      <w:r w:rsidR="00327358">
        <w:rPr>
          <w:sz w:val="28"/>
        </w:rPr>
        <w:t>S</w:t>
      </w:r>
      <w:r w:rsidR="006E6F1F" w:rsidRPr="00825CDC">
        <w:rPr>
          <w:sz w:val="28"/>
        </w:rPr>
        <w:t>election</w:t>
      </w:r>
    </w:p>
    <w:p w14:paraId="57BC6C1B" w14:textId="06AD2460" w:rsidR="00A14710" w:rsidRPr="0063017A" w:rsidRDefault="00A14710" w:rsidP="00A14710">
      <w:r>
        <w:t>From RAN2#119bis-e meeting [</w:t>
      </w:r>
      <w:r w:rsidR="00CC259C">
        <w:t>3</w:t>
      </w:r>
      <w:r>
        <w:t>], the following agreement regarding Relay UE selection was made.</w:t>
      </w:r>
    </w:p>
    <w:p w14:paraId="32FE39F3" w14:textId="0801AD51" w:rsidR="00681B83" w:rsidRDefault="00681B83" w:rsidP="00A14710">
      <w:pPr>
        <w:pStyle w:val="Doc-text2"/>
        <w:pBdr>
          <w:top w:val="single" w:sz="4" w:space="1" w:color="auto"/>
          <w:left w:val="single" w:sz="4" w:space="4" w:color="auto"/>
          <w:bottom w:val="single" w:sz="4" w:space="1" w:color="auto"/>
          <w:right w:val="single" w:sz="4" w:space="4" w:color="auto"/>
        </w:pBdr>
        <w:tabs>
          <w:tab w:val="clear" w:pos="1622"/>
          <w:tab w:val="left" w:pos="851"/>
        </w:tabs>
        <w:ind w:left="851" w:right="521" w:hanging="284"/>
      </w:pPr>
      <w:r>
        <w:lastRenderedPageBreak/>
        <w:t xml:space="preserve">Proposal 7.1a:    </w:t>
      </w:r>
      <w:r w:rsidRPr="00A14710">
        <w:t>Relay selection triggers include at least 1) Upper layer trigger; 2) PC5 signal strength conditions.  RAN2</w:t>
      </w:r>
      <w:r>
        <w:t xml:space="preserve"> further discuss details for trigger 2). </w:t>
      </w:r>
    </w:p>
    <w:p w14:paraId="133D554E" w14:textId="77777777" w:rsidR="00681B83" w:rsidRDefault="00681B83" w:rsidP="00F77924">
      <w:pPr>
        <w:spacing w:line="360" w:lineRule="auto"/>
      </w:pPr>
    </w:p>
    <w:p w14:paraId="5628D3A2" w14:textId="218AEAD2" w:rsidR="00F77924" w:rsidRDefault="00CC259C" w:rsidP="00F77924">
      <w:pPr>
        <w:spacing w:line="360" w:lineRule="auto"/>
      </w:pPr>
      <w:r>
        <w:t xml:space="preserve">The </w:t>
      </w:r>
      <w:r w:rsidR="00C808D7">
        <w:t xml:space="preserve">SA2 TR </w:t>
      </w:r>
      <w:r w:rsidR="004E742F">
        <w:t xml:space="preserve">[2] captures </w:t>
      </w:r>
      <w:r w:rsidR="00C62C0D">
        <w:t>a number of scenarios and proposed solutions relating to Relay UE selection both for source Remote UE and target Remote UE</w:t>
      </w:r>
      <w:r w:rsidR="00E264FB">
        <w:t>, and depending on the discovery model used</w:t>
      </w:r>
      <w:r w:rsidR="00C62C0D">
        <w:t xml:space="preserve">. </w:t>
      </w:r>
      <w:r w:rsidR="00BF19FF">
        <w:t xml:space="preserve">For example </w:t>
      </w:r>
      <w:r w:rsidR="00E264FB">
        <w:t xml:space="preserve">for model B discovery </w:t>
      </w:r>
      <w:r w:rsidR="00F77924">
        <w:t xml:space="preserve">a source Remote UE cannot be sure of the ability for any single Relay UE to </w:t>
      </w:r>
      <w:r w:rsidR="00BF19FF">
        <w:t xml:space="preserve">be able to reliably </w:t>
      </w:r>
      <w:r w:rsidR="00F77924">
        <w:t>reach a target Remote UE</w:t>
      </w:r>
      <w:r w:rsidR="00E264FB">
        <w:t xml:space="preserve">, </w:t>
      </w:r>
      <w:r w:rsidR="00EE1445">
        <w:t>subsequently</w:t>
      </w:r>
      <w:r w:rsidR="00BF19FF" w:rsidRPr="00BF19FF">
        <w:t xml:space="preserve"> </w:t>
      </w:r>
      <w:r w:rsidR="00E264FB">
        <w:t xml:space="preserve">the target Remote UE </w:t>
      </w:r>
      <w:r w:rsidR="00F77924">
        <w:t xml:space="preserve">may potentially </w:t>
      </w:r>
      <w:r w:rsidR="00E264FB">
        <w:t xml:space="preserve">receive </w:t>
      </w:r>
      <w:r w:rsidR="00F77924">
        <w:t>multiple solicitation messages</w:t>
      </w:r>
      <w:r w:rsidR="00E264FB">
        <w:t>,</w:t>
      </w:r>
      <w:r w:rsidR="00F77924">
        <w:t xml:space="preserve"> each from different Relay UEs </w:t>
      </w:r>
      <w:r w:rsidR="006D6F98" w:rsidRPr="006D6F98">
        <w:t xml:space="preserve">and </w:t>
      </w:r>
      <w:r w:rsidR="00E264FB" w:rsidRPr="006D6F98">
        <w:t>each</w:t>
      </w:r>
      <w:r w:rsidR="00E264FB" w:rsidRPr="00E264FB">
        <w:t xml:space="preserve"> originating from the same source</w:t>
      </w:r>
      <w:r w:rsidR="00F77924">
        <w:t xml:space="preserve"> Remote UE</w:t>
      </w:r>
      <w:r w:rsidR="00BF19FF">
        <w:t>.</w:t>
      </w:r>
    </w:p>
    <w:p w14:paraId="3C2FA1B7" w14:textId="236082EB" w:rsidR="00676F69" w:rsidRDefault="00676F69" w:rsidP="00F77924">
      <w:pPr>
        <w:spacing w:line="360" w:lineRule="auto"/>
      </w:pPr>
      <w:r>
        <w:t xml:space="preserve">In addition to these indirect discovery messages received via candidate Relay UEs, the target Remote UE may potentially also receive the discovery message direct from the source Remote UE, e.g. </w:t>
      </w:r>
      <w:r w:rsidR="00EE1445">
        <w:t xml:space="preserve">direct, </w:t>
      </w:r>
      <w:r>
        <w:t xml:space="preserve">if it is in proximity. </w:t>
      </w:r>
    </w:p>
    <w:p w14:paraId="61373E3D" w14:textId="74BD51C8" w:rsidR="00F77924" w:rsidRDefault="00F77924" w:rsidP="00F77924">
      <w:pPr>
        <w:spacing w:line="360" w:lineRule="auto"/>
      </w:pPr>
      <w:r>
        <w:t xml:space="preserve">How the target Remote UE responds to these </w:t>
      </w:r>
      <w:r w:rsidR="00005C90">
        <w:t xml:space="preserve">multiple </w:t>
      </w:r>
      <w:r w:rsidR="00EE1445">
        <w:t xml:space="preserve">direct and indirectly </w:t>
      </w:r>
      <w:r>
        <w:t xml:space="preserve">received messages </w:t>
      </w:r>
      <w:r w:rsidR="00676F69">
        <w:t xml:space="preserve">has been considered </w:t>
      </w:r>
      <w:r w:rsidR="006D6F98">
        <w:t>in</w:t>
      </w:r>
      <w:r>
        <w:t xml:space="preserve"> [2]</w:t>
      </w:r>
      <w:r w:rsidR="00CC259C">
        <w:t xml:space="preserve"> as follows</w:t>
      </w:r>
      <w:r>
        <w:t>.</w:t>
      </w:r>
    </w:p>
    <w:p w14:paraId="798850F3" w14:textId="2A73A17C" w:rsidR="00E31BAD" w:rsidRPr="005B3845" w:rsidRDefault="00E31BAD" w:rsidP="008022F9">
      <w:pPr>
        <w:spacing w:line="360" w:lineRule="auto"/>
      </w:pPr>
    </w:p>
    <w:tbl>
      <w:tblPr>
        <w:tblStyle w:val="TableGrid"/>
        <w:tblW w:w="9067" w:type="dxa"/>
        <w:tblLook w:val="04A0" w:firstRow="1" w:lastRow="0" w:firstColumn="1" w:lastColumn="0" w:noHBand="0" w:noVBand="1"/>
      </w:tblPr>
      <w:tblGrid>
        <w:gridCol w:w="9067"/>
      </w:tblGrid>
      <w:tr w:rsidR="00E31BAD" w14:paraId="0EAF62EA" w14:textId="77777777" w:rsidTr="006D751A">
        <w:trPr>
          <w:trHeight w:val="1683"/>
        </w:trPr>
        <w:tc>
          <w:tcPr>
            <w:tcW w:w="9067" w:type="dxa"/>
          </w:tcPr>
          <w:p w14:paraId="138A52DF" w14:textId="77777777" w:rsidR="009C7A86" w:rsidRDefault="009C7A86" w:rsidP="00825CDC">
            <w:pPr>
              <w:spacing w:before="120" w:line="360" w:lineRule="auto"/>
            </w:pPr>
            <w:r>
              <w:t>6.1.1 …</w:t>
            </w:r>
          </w:p>
          <w:p w14:paraId="7D966BB8" w14:textId="535C35D7" w:rsidR="00E31BAD" w:rsidRDefault="00E31BAD" w:rsidP="00825CDC">
            <w:pPr>
              <w:spacing w:before="120" w:line="360" w:lineRule="auto"/>
            </w:pPr>
            <w:r w:rsidRPr="005B3845">
              <w:t xml:space="preserve">It may exist a situation where multiple UE-to-UE relays can be used to reach the target UE or the target UE may also directly receive the Direct Communication Request or Solicitation message from the source UE. The target UE </w:t>
            </w:r>
            <w:r w:rsidRPr="006D6F98">
              <w:rPr>
                <w:highlight w:val="yellow"/>
              </w:rPr>
              <w:t>may choose which one to reply according to e.g. signal strength, local policy (e.g. traffic load of the UE-to-UE relays), Relay Service Code if there is any or operator policies (e.g. always prefer direct communication or only use some specific UE-to-UE relays).</w:t>
            </w:r>
          </w:p>
        </w:tc>
      </w:tr>
    </w:tbl>
    <w:p w14:paraId="7972623A" w14:textId="77777777" w:rsidR="00E31BAD" w:rsidRPr="005B3845" w:rsidRDefault="00E31BAD" w:rsidP="005B02CE">
      <w:pPr>
        <w:spacing w:line="360" w:lineRule="auto"/>
        <w:rPr>
          <w:rFonts w:cs="Arial"/>
          <w:sz w:val="18"/>
        </w:rPr>
      </w:pPr>
    </w:p>
    <w:p w14:paraId="6DBCD1AD" w14:textId="2D1D7F9E" w:rsidR="009C7A86" w:rsidRDefault="008B3549" w:rsidP="009C7A86">
      <w:pPr>
        <w:spacing w:line="360" w:lineRule="auto"/>
      </w:pPr>
      <w:r>
        <w:t>As indicated, in order t</w:t>
      </w:r>
      <w:r w:rsidR="009C7A86">
        <w:t xml:space="preserve">o support </w:t>
      </w:r>
      <w:r>
        <w:t xml:space="preserve">the target Remote UE </w:t>
      </w:r>
      <w:r w:rsidR="009C7A86">
        <w:t xml:space="preserve">a number of assistance parameters </w:t>
      </w:r>
      <w:r>
        <w:t>may</w:t>
      </w:r>
      <w:r w:rsidR="009C7A86">
        <w:t xml:space="preserve"> assist </w:t>
      </w:r>
      <w:r>
        <w:t xml:space="preserve">the </w:t>
      </w:r>
      <w:r w:rsidR="00676F69">
        <w:t xml:space="preserve">Relay UE </w:t>
      </w:r>
      <w:r>
        <w:t>selection</w:t>
      </w:r>
      <w:r w:rsidR="009C7A86">
        <w:t xml:space="preserve"> </w:t>
      </w:r>
      <w:r w:rsidR="00CC259C">
        <w:t xml:space="preserve">and to </w:t>
      </w:r>
      <w:r w:rsidR="009C7A86">
        <w:t xml:space="preserve">which </w:t>
      </w:r>
      <w:r w:rsidR="00CC259C">
        <w:t xml:space="preserve">discovery solicitation </w:t>
      </w:r>
      <w:r w:rsidR="009C7A86">
        <w:t xml:space="preserve">message or messages to respond </w:t>
      </w:r>
      <w:r>
        <w:t>to and hence potentially a down selection of Relay UE(s)</w:t>
      </w:r>
      <w:r w:rsidR="009C7A86">
        <w:t xml:space="preserve">. Some of these assistance </w:t>
      </w:r>
      <w:r w:rsidR="00CC259C">
        <w:t>parameters</w:t>
      </w:r>
      <w:r w:rsidR="009C7A86">
        <w:t xml:space="preserve"> relate to Non-Access Stratum information and some relate to Access Stratum information includ</w:t>
      </w:r>
      <w:r w:rsidR="00676F69">
        <w:t>ing</w:t>
      </w:r>
      <w:r w:rsidR="00CC259C">
        <w:t xml:space="preserve"> </w:t>
      </w:r>
      <w:r w:rsidR="009C7A86">
        <w:t>the following.</w:t>
      </w:r>
    </w:p>
    <w:p w14:paraId="7FC4C704" w14:textId="17DC1833" w:rsidR="009C7A86" w:rsidRDefault="009C7A86" w:rsidP="00B95181">
      <w:pPr>
        <w:pStyle w:val="ListParagraph"/>
        <w:numPr>
          <w:ilvl w:val="0"/>
          <w:numId w:val="8"/>
        </w:numPr>
        <w:spacing w:after="0" w:line="259" w:lineRule="auto"/>
        <w:ind w:left="714" w:firstLineChars="0" w:hanging="357"/>
      </w:pPr>
      <w:r>
        <w:t xml:space="preserve">PC5 Signal strength </w:t>
      </w:r>
    </w:p>
    <w:p w14:paraId="3B13D752" w14:textId="77777777" w:rsidR="009C7A86" w:rsidRDefault="009C7A86" w:rsidP="00B95181">
      <w:pPr>
        <w:pStyle w:val="ListParagraph"/>
        <w:numPr>
          <w:ilvl w:val="0"/>
          <w:numId w:val="8"/>
        </w:numPr>
        <w:spacing w:after="0" w:line="259" w:lineRule="auto"/>
        <w:ind w:left="714" w:firstLineChars="0" w:hanging="357"/>
      </w:pPr>
      <w:r>
        <w:t xml:space="preserve">Local policy/ preference </w:t>
      </w:r>
    </w:p>
    <w:p w14:paraId="1CA85C1D" w14:textId="77777777" w:rsidR="009C7A86" w:rsidRDefault="009C7A86" w:rsidP="00B95181">
      <w:pPr>
        <w:pStyle w:val="ListParagraph"/>
        <w:numPr>
          <w:ilvl w:val="0"/>
          <w:numId w:val="8"/>
        </w:numPr>
        <w:spacing w:after="0" w:line="259" w:lineRule="auto"/>
        <w:ind w:left="714" w:firstLineChars="0" w:hanging="357"/>
      </w:pPr>
      <w:r>
        <w:t>Traffic load of potential U2U Relay UE</w:t>
      </w:r>
    </w:p>
    <w:p w14:paraId="01E298B0" w14:textId="77777777" w:rsidR="009C7A86" w:rsidRDefault="009C7A86" w:rsidP="00B95181">
      <w:pPr>
        <w:pStyle w:val="ListParagraph"/>
        <w:numPr>
          <w:ilvl w:val="0"/>
          <w:numId w:val="8"/>
        </w:numPr>
        <w:spacing w:after="0" w:line="259" w:lineRule="auto"/>
        <w:ind w:left="714" w:firstLineChars="0" w:hanging="357"/>
      </w:pPr>
      <w:r>
        <w:t>Relay Service Code</w:t>
      </w:r>
    </w:p>
    <w:p w14:paraId="08D63D31" w14:textId="71FA7AAC" w:rsidR="008B3549" w:rsidRDefault="008B3549" w:rsidP="00B95181">
      <w:pPr>
        <w:pStyle w:val="ListParagraph"/>
        <w:numPr>
          <w:ilvl w:val="0"/>
          <w:numId w:val="8"/>
        </w:numPr>
        <w:spacing w:after="0" w:line="259" w:lineRule="auto"/>
        <w:ind w:left="714" w:firstLineChars="0" w:hanging="357"/>
      </w:pPr>
      <w:r>
        <w:t>Operator policies (direct over U2U relay)</w:t>
      </w:r>
    </w:p>
    <w:p w14:paraId="6D083B60" w14:textId="77777777" w:rsidR="009C7A86" w:rsidRDefault="009C7A86" w:rsidP="00B95181">
      <w:pPr>
        <w:pStyle w:val="ListParagraph"/>
        <w:numPr>
          <w:ilvl w:val="0"/>
          <w:numId w:val="8"/>
        </w:numPr>
        <w:spacing w:after="0" w:line="259" w:lineRule="auto"/>
        <w:ind w:left="714" w:firstLineChars="0" w:hanging="357"/>
      </w:pPr>
      <w:r>
        <w:t xml:space="preserve">Specific Relay UE or Relay UEs for communication </w:t>
      </w:r>
    </w:p>
    <w:p w14:paraId="7DF41F12" w14:textId="77777777" w:rsidR="009C7A86" w:rsidRDefault="009C7A86" w:rsidP="009C7A86">
      <w:pPr>
        <w:spacing w:line="360" w:lineRule="auto"/>
      </w:pPr>
    </w:p>
    <w:p w14:paraId="1958F91E" w14:textId="17D9B03C" w:rsidR="009C7A86" w:rsidRPr="005B3845" w:rsidRDefault="00676F69" w:rsidP="009C7A86">
      <w:pPr>
        <w:spacing w:line="360" w:lineRule="auto"/>
      </w:pPr>
      <w:r>
        <w:t>It is for</w:t>
      </w:r>
      <w:r w:rsidR="00EA40C3">
        <w:t xml:space="preserve"> </w:t>
      </w:r>
      <w:r w:rsidR="00844525">
        <w:t xml:space="preserve">RAN2 </w:t>
      </w:r>
      <w:r>
        <w:t>to resolve which</w:t>
      </w:r>
      <w:r w:rsidR="00844525">
        <w:t xml:space="preserve"> Access Stratum parameters </w:t>
      </w:r>
      <w:r w:rsidR="00660146">
        <w:t>may be used in the</w:t>
      </w:r>
      <w:r w:rsidR="00844525">
        <w:t xml:space="preserve"> selection process</w:t>
      </w:r>
      <w:r>
        <w:t>.</w:t>
      </w:r>
    </w:p>
    <w:p w14:paraId="342F4641" w14:textId="594AA9EE" w:rsidR="00E31BAD" w:rsidRDefault="00A6727B" w:rsidP="005B02CE">
      <w:pPr>
        <w:spacing w:line="360" w:lineRule="auto"/>
        <w:rPr>
          <w:rFonts w:cs="Arial"/>
        </w:rPr>
      </w:pPr>
      <w:bookmarkStart w:id="8" w:name="_Hlk115424675"/>
      <w:bookmarkStart w:id="9" w:name="_Hlk115424109"/>
      <w:r w:rsidRPr="005B3845">
        <w:rPr>
          <w:rFonts w:cs="Arial"/>
        </w:rPr>
        <w:t>In U2N relay,</w:t>
      </w:r>
      <w:r w:rsidR="00E31BAD" w:rsidRPr="005B3845">
        <w:rPr>
          <w:rFonts w:cs="Arial"/>
        </w:rPr>
        <w:t xml:space="preserve"> only the U2N relay UE whose </w:t>
      </w:r>
      <w:r w:rsidR="00CC259C">
        <w:rPr>
          <w:rFonts w:cs="Arial"/>
        </w:rPr>
        <w:t xml:space="preserve">PC5 </w:t>
      </w:r>
      <w:r w:rsidR="00E31BAD" w:rsidRPr="005B3845">
        <w:rPr>
          <w:rFonts w:cs="Arial"/>
        </w:rPr>
        <w:t xml:space="preserve">signal strength is above the threshold is considered for relay selection. </w:t>
      </w:r>
      <w:bookmarkEnd w:id="8"/>
      <w:r w:rsidR="00CC259C">
        <w:rPr>
          <w:rFonts w:cs="Arial"/>
        </w:rPr>
        <w:t>A s</w:t>
      </w:r>
      <w:r w:rsidR="00E31BAD" w:rsidRPr="005B3845">
        <w:rPr>
          <w:rFonts w:cs="Arial"/>
        </w:rPr>
        <w:t>imilar procedure could be introduced during U2U relay selection.</w:t>
      </w:r>
      <w:r w:rsidR="00EE1445">
        <w:rPr>
          <w:rFonts w:cs="Arial"/>
        </w:rPr>
        <w:t xml:space="preserve"> It was agreed at R2#119bis-e that the PC5 signal strength may be an AS selection trigger, but </w:t>
      </w:r>
      <w:r w:rsidR="00BE4126">
        <w:rPr>
          <w:rFonts w:cs="Arial"/>
        </w:rPr>
        <w:t xml:space="preserve">remains </w:t>
      </w:r>
      <w:r w:rsidR="00EE1445">
        <w:rPr>
          <w:rFonts w:cs="Arial"/>
        </w:rPr>
        <w:t>FFS as to how it would be specified and utilised.</w:t>
      </w:r>
    </w:p>
    <w:p w14:paraId="3D3628AD" w14:textId="2065FE48" w:rsidR="00E53282" w:rsidRDefault="00070605" w:rsidP="005B02CE">
      <w:pPr>
        <w:spacing w:line="360" w:lineRule="auto"/>
        <w:rPr>
          <w:rFonts w:cs="Arial"/>
          <w:b/>
        </w:rPr>
      </w:pPr>
      <w:bookmarkStart w:id="10" w:name="_Hlk115424597"/>
      <w:r w:rsidRPr="005B3845">
        <w:rPr>
          <w:rFonts w:cs="Arial"/>
          <w:b/>
        </w:rPr>
        <w:lastRenderedPageBreak/>
        <w:t>Proposal</w:t>
      </w:r>
      <w:r w:rsidR="00F5317F" w:rsidRPr="005B3845">
        <w:rPr>
          <w:rFonts w:cs="Arial"/>
          <w:b/>
        </w:rPr>
        <w:t xml:space="preserve"> </w:t>
      </w:r>
      <w:r w:rsidR="00327358">
        <w:rPr>
          <w:rFonts w:cs="Arial"/>
          <w:b/>
        </w:rPr>
        <w:t>8</w:t>
      </w:r>
      <w:r w:rsidR="00F5317F" w:rsidRPr="005B3845">
        <w:rPr>
          <w:rFonts w:cs="Arial"/>
          <w:b/>
        </w:rPr>
        <w:t>:</w:t>
      </w:r>
      <w:r w:rsidR="00E31BAD" w:rsidRPr="005B3845">
        <w:rPr>
          <w:rFonts w:cs="Arial"/>
          <w:b/>
        </w:rPr>
        <w:t xml:space="preserve"> </w:t>
      </w:r>
      <w:r w:rsidR="00F33B47" w:rsidRPr="005B3845">
        <w:rPr>
          <w:rFonts w:cs="Arial"/>
          <w:b/>
        </w:rPr>
        <w:t xml:space="preserve">Candidate U2U </w:t>
      </w:r>
      <w:r w:rsidR="00AA1A55">
        <w:rPr>
          <w:rFonts w:cs="Arial"/>
          <w:b/>
        </w:rPr>
        <w:t>R</w:t>
      </w:r>
      <w:r w:rsidR="00F33B47" w:rsidRPr="005B3845">
        <w:rPr>
          <w:rFonts w:cs="Arial"/>
          <w:b/>
        </w:rPr>
        <w:t xml:space="preserve">elay </w:t>
      </w:r>
      <w:r w:rsidR="00D05786" w:rsidRPr="005B3845">
        <w:rPr>
          <w:rFonts w:cs="Arial"/>
          <w:b/>
        </w:rPr>
        <w:t xml:space="preserve">UE </w:t>
      </w:r>
      <w:r w:rsidR="00F33B47" w:rsidRPr="005B3845">
        <w:rPr>
          <w:rFonts w:cs="Arial"/>
          <w:b/>
        </w:rPr>
        <w:t>is considered to meet the AS criteria</w:t>
      </w:r>
      <w:r w:rsidR="00EE1445">
        <w:rPr>
          <w:rFonts w:cs="Arial"/>
          <w:b/>
        </w:rPr>
        <w:t xml:space="preserve"> for selection</w:t>
      </w:r>
      <w:r w:rsidR="00F33B47" w:rsidRPr="005B3845">
        <w:rPr>
          <w:rFonts w:cs="Arial"/>
          <w:b/>
        </w:rPr>
        <w:t xml:space="preserve"> if its </w:t>
      </w:r>
      <w:r w:rsidR="00AA1A55">
        <w:rPr>
          <w:rFonts w:cs="Arial"/>
          <w:b/>
        </w:rPr>
        <w:t xml:space="preserve">PC5 </w:t>
      </w:r>
      <w:r w:rsidR="00CB2CE4">
        <w:rPr>
          <w:rFonts w:cs="Arial"/>
          <w:b/>
        </w:rPr>
        <w:t>link</w:t>
      </w:r>
      <w:r w:rsidR="00CB2CE4" w:rsidRPr="005B3845">
        <w:rPr>
          <w:rFonts w:cs="Arial"/>
          <w:b/>
        </w:rPr>
        <w:t xml:space="preserve"> </w:t>
      </w:r>
      <w:r w:rsidR="00AA1A55">
        <w:rPr>
          <w:rFonts w:cs="Arial"/>
          <w:b/>
        </w:rPr>
        <w:t>quality</w:t>
      </w:r>
      <w:r w:rsidR="00676F69">
        <w:rPr>
          <w:rFonts w:cs="Arial"/>
          <w:b/>
        </w:rPr>
        <w:t xml:space="preserve"> measurement</w:t>
      </w:r>
      <w:r w:rsidR="00AA1A55">
        <w:rPr>
          <w:rFonts w:cs="Arial"/>
          <w:b/>
        </w:rPr>
        <w:t xml:space="preserve"> </w:t>
      </w:r>
      <w:r w:rsidR="00F33B47" w:rsidRPr="005B3845">
        <w:rPr>
          <w:rFonts w:cs="Arial"/>
          <w:b/>
        </w:rPr>
        <w:t xml:space="preserve">is above </w:t>
      </w:r>
      <w:r w:rsidR="00AC2C90" w:rsidRPr="005B3845">
        <w:rPr>
          <w:rFonts w:cs="Arial"/>
          <w:b/>
        </w:rPr>
        <w:t>a configured</w:t>
      </w:r>
      <w:r w:rsidR="00D60DA9">
        <w:rPr>
          <w:rFonts w:cs="Arial"/>
          <w:b/>
        </w:rPr>
        <w:t xml:space="preserve"> or pre-configured</w:t>
      </w:r>
      <w:r w:rsidR="00AC2C90" w:rsidRPr="005B3845">
        <w:rPr>
          <w:rFonts w:cs="Arial"/>
          <w:b/>
        </w:rPr>
        <w:t xml:space="preserve"> </w:t>
      </w:r>
      <w:r w:rsidR="00F33B47" w:rsidRPr="005B3845">
        <w:rPr>
          <w:rFonts w:cs="Arial"/>
          <w:b/>
        </w:rPr>
        <w:t>threshold.</w:t>
      </w:r>
      <w:r w:rsidR="001D4A59">
        <w:rPr>
          <w:rFonts w:cs="Arial"/>
          <w:b/>
        </w:rPr>
        <w:t xml:space="preserve"> FFS </w:t>
      </w:r>
      <w:r w:rsidR="00D60DA9">
        <w:rPr>
          <w:rFonts w:cs="Arial"/>
          <w:b/>
        </w:rPr>
        <w:t>regarding how to set the Threshold</w:t>
      </w:r>
      <w:r w:rsidR="00327358">
        <w:rPr>
          <w:rFonts w:cs="Arial"/>
          <w:b/>
        </w:rPr>
        <w:t xml:space="preserve"> e.g. signalled or preconfigured</w:t>
      </w:r>
      <w:r w:rsidR="001D4A59">
        <w:rPr>
          <w:rFonts w:cs="Arial"/>
          <w:b/>
        </w:rPr>
        <w:t>.</w:t>
      </w:r>
    </w:p>
    <w:bookmarkEnd w:id="9"/>
    <w:bookmarkEnd w:id="10"/>
    <w:p w14:paraId="36BB718F" w14:textId="77777777" w:rsidR="00CC259C" w:rsidRDefault="00CC259C" w:rsidP="00CC259C">
      <w:pPr>
        <w:spacing w:line="360" w:lineRule="auto"/>
      </w:pPr>
    </w:p>
    <w:p w14:paraId="5E8CB5B2" w14:textId="57B1ED46" w:rsidR="00CC259C" w:rsidRDefault="00CC259C" w:rsidP="00CC259C">
      <w:pPr>
        <w:spacing w:line="360" w:lineRule="auto"/>
      </w:pPr>
      <w:r>
        <w:t>Further, specific Relay UE selection behaviours can be considered separately for each discovery model type.</w:t>
      </w:r>
    </w:p>
    <w:p w14:paraId="5723458E" w14:textId="03D8DC70" w:rsidR="00CC259C" w:rsidRDefault="00CC259C" w:rsidP="00CC259C">
      <w:pPr>
        <w:spacing w:line="360" w:lineRule="auto"/>
      </w:pPr>
      <w:bookmarkStart w:id="11" w:name="_Hlk115424135"/>
      <w:r>
        <w:t xml:space="preserve">For Model A, it is the source remote UE to select the relay UE </w:t>
      </w:r>
      <w:r w:rsidR="00BE4126">
        <w:t xml:space="preserve">from amongst potential candidate Relay UEs </w:t>
      </w:r>
      <w:r>
        <w:t xml:space="preserve">if multiple announcement messages </w:t>
      </w:r>
      <w:r w:rsidR="00327358">
        <w:t xml:space="preserve">include </w:t>
      </w:r>
      <w:r>
        <w:t xml:space="preserve">the user information of the target remote UE are received. The mechanism from U2N can be reused, i.e., the SL-RSRP/SD-RSRP between the source remote UE and the relay UE is above the </w:t>
      </w:r>
      <w:r w:rsidRPr="004E6A54">
        <w:t>minimum threshold</w:t>
      </w:r>
      <w:r>
        <w:t xml:space="preserve">. If there are multiple relay UE satisfying the condition, it is up to source remote UE’s implementation to select one relay UE. </w:t>
      </w:r>
    </w:p>
    <w:p w14:paraId="7F3034E5" w14:textId="185DAAE2" w:rsidR="00CC259C" w:rsidRDefault="00CC259C" w:rsidP="00CC259C">
      <w:pPr>
        <w:spacing w:line="360" w:lineRule="auto"/>
        <w:rPr>
          <w:rFonts w:cs="Arial"/>
          <w:b/>
        </w:rPr>
      </w:pPr>
      <w:bookmarkStart w:id="12" w:name="_Hlk115424569"/>
      <w:r w:rsidRPr="005B3845">
        <w:rPr>
          <w:rFonts w:cs="Arial"/>
          <w:b/>
        </w:rPr>
        <w:t xml:space="preserve">Proposal </w:t>
      </w:r>
      <w:r w:rsidR="00327358">
        <w:rPr>
          <w:rFonts w:cs="Arial"/>
          <w:b/>
        </w:rPr>
        <w:t>9</w:t>
      </w:r>
      <w:r w:rsidRPr="005B3845">
        <w:rPr>
          <w:rFonts w:cs="Arial"/>
          <w:b/>
        </w:rPr>
        <w:t xml:space="preserve">: </w:t>
      </w:r>
      <w:r>
        <w:rPr>
          <w:rFonts w:cs="Arial"/>
          <w:b/>
        </w:rPr>
        <w:t xml:space="preserve">For Model A, source Remote UE selects a Relay UE for which the </w:t>
      </w:r>
      <w:r w:rsidRPr="00DC22AC">
        <w:rPr>
          <w:rFonts w:cs="Arial"/>
          <w:b/>
        </w:rPr>
        <w:t>SL-RSRP/SD-RSRP</w:t>
      </w:r>
      <w:r>
        <w:rPr>
          <w:rFonts w:cs="Arial"/>
          <w:b/>
        </w:rPr>
        <w:t xml:space="preserve"> is above the minimum threshold</w:t>
      </w:r>
      <w:r w:rsidRPr="005B3845">
        <w:rPr>
          <w:rFonts w:cs="Arial"/>
          <w:b/>
        </w:rPr>
        <w:t>.</w:t>
      </w:r>
    </w:p>
    <w:bookmarkEnd w:id="12"/>
    <w:p w14:paraId="776A2D00" w14:textId="77777777" w:rsidR="00CC259C" w:rsidRDefault="00CC259C" w:rsidP="00CC259C">
      <w:pPr>
        <w:spacing w:line="360" w:lineRule="auto"/>
        <w:rPr>
          <w:rFonts w:cs="Arial"/>
        </w:rPr>
      </w:pPr>
    </w:p>
    <w:p w14:paraId="3F4D43EC" w14:textId="26BAFAAE" w:rsidR="00CC259C" w:rsidRDefault="00CC259C" w:rsidP="00CC259C">
      <w:pPr>
        <w:spacing w:line="360" w:lineRule="auto"/>
        <w:rPr>
          <w:rFonts w:cs="Arial"/>
        </w:rPr>
      </w:pPr>
      <w:r>
        <w:rPr>
          <w:rFonts w:cs="Arial"/>
        </w:rPr>
        <w:t xml:space="preserve">For Model B, either the source remote UE or the target remote UE can select the relay UE. If relay UE selection is performed by the target remote UE, the target remote UE may only forward the discovery response to the selected relay UE and the selected relay UE delivers this response to the source remote UE. If </w:t>
      </w:r>
      <w:r w:rsidR="00327358">
        <w:rPr>
          <w:rFonts w:cs="Arial"/>
        </w:rPr>
        <w:t xml:space="preserve">in addition </w:t>
      </w:r>
      <w:r>
        <w:rPr>
          <w:rFonts w:cs="Arial"/>
        </w:rPr>
        <w:t xml:space="preserve">relay </w:t>
      </w:r>
      <w:r w:rsidR="00327358">
        <w:rPr>
          <w:rFonts w:cs="Arial"/>
        </w:rPr>
        <w:t xml:space="preserve">UE </w:t>
      </w:r>
      <w:r>
        <w:rPr>
          <w:rFonts w:cs="Arial"/>
        </w:rPr>
        <w:t xml:space="preserve">selection is performed by the source remote UE, which means the target remote UE forwards the discovery response messages to all or a subset of the relay UEs from which the discovery message is received, then upon reception of multiple response messages from the same target remote UE, the source remote UE performs final </w:t>
      </w:r>
      <w:r w:rsidR="00BE4126">
        <w:rPr>
          <w:rFonts w:cs="Arial"/>
        </w:rPr>
        <w:t xml:space="preserve">Relay UE </w:t>
      </w:r>
      <w:r>
        <w:rPr>
          <w:rFonts w:cs="Arial"/>
        </w:rPr>
        <w:t xml:space="preserve">selection. No matter whether the source remote UE or the target remote UE selects the relay UE, the general principle is the same, i.e., the SL-RSRP/SD-RSRP between the source/target remote UE and the relay UE is above the minimum threshold. </w:t>
      </w:r>
    </w:p>
    <w:p w14:paraId="1233965E" w14:textId="0238AB19" w:rsidR="00CC259C" w:rsidRDefault="00CC259C" w:rsidP="00CC259C">
      <w:pPr>
        <w:spacing w:line="360" w:lineRule="auto"/>
        <w:rPr>
          <w:rFonts w:cs="Arial"/>
          <w:b/>
        </w:rPr>
      </w:pPr>
      <w:r w:rsidRPr="005B3845">
        <w:rPr>
          <w:rFonts w:cs="Arial"/>
          <w:b/>
        </w:rPr>
        <w:t xml:space="preserve">Proposal </w:t>
      </w:r>
      <w:r w:rsidR="00327358">
        <w:rPr>
          <w:rFonts w:cs="Arial"/>
          <w:b/>
        </w:rPr>
        <w:t>10</w:t>
      </w:r>
      <w:r w:rsidRPr="005B3845">
        <w:rPr>
          <w:rFonts w:cs="Arial"/>
          <w:b/>
        </w:rPr>
        <w:t xml:space="preserve">: </w:t>
      </w:r>
      <w:r>
        <w:rPr>
          <w:rFonts w:cs="Arial"/>
          <w:b/>
        </w:rPr>
        <w:t xml:space="preserve">For Model B, target remote UE can select the relay UE for which the </w:t>
      </w:r>
      <w:r w:rsidRPr="00DC22AC">
        <w:rPr>
          <w:rFonts w:cs="Arial"/>
          <w:b/>
        </w:rPr>
        <w:t>SL-RSRP/SD-RSRP</w:t>
      </w:r>
      <w:r>
        <w:rPr>
          <w:rFonts w:cs="Arial"/>
          <w:b/>
        </w:rPr>
        <w:t xml:space="preserve"> is above the minimum threshold and forwards the discovery response message to the selected relay UE. </w:t>
      </w:r>
    </w:p>
    <w:p w14:paraId="601C619F" w14:textId="09F03632" w:rsidR="00CC259C" w:rsidRPr="00DC22AC" w:rsidRDefault="00CC259C" w:rsidP="00CC259C">
      <w:pPr>
        <w:spacing w:line="360" w:lineRule="auto"/>
        <w:rPr>
          <w:rFonts w:cs="Arial"/>
          <w:b/>
        </w:rPr>
      </w:pPr>
      <w:r w:rsidRPr="005B3845">
        <w:rPr>
          <w:rFonts w:cs="Arial"/>
          <w:b/>
        </w:rPr>
        <w:t xml:space="preserve">Proposal </w:t>
      </w:r>
      <w:r w:rsidR="00327358">
        <w:rPr>
          <w:rFonts w:cs="Arial"/>
          <w:b/>
        </w:rPr>
        <w:t>11</w:t>
      </w:r>
      <w:r w:rsidRPr="005B3845">
        <w:rPr>
          <w:rFonts w:cs="Arial"/>
          <w:b/>
        </w:rPr>
        <w:t xml:space="preserve">: </w:t>
      </w:r>
      <w:r>
        <w:rPr>
          <w:rFonts w:cs="Arial"/>
          <w:b/>
        </w:rPr>
        <w:t xml:space="preserve">For Model B, source remote UE can select the relay UE for which the </w:t>
      </w:r>
      <w:r w:rsidRPr="00DC22AC">
        <w:rPr>
          <w:rFonts w:cs="Arial"/>
          <w:b/>
        </w:rPr>
        <w:t>SL-RSRP/SD-RSRP</w:t>
      </w:r>
      <w:r>
        <w:rPr>
          <w:rFonts w:cs="Arial"/>
          <w:b/>
        </w:rPr>
        <w:t xml:space="preserve"> is above the minimum threshold if multiple discovery response messages from the same target remote UE are received from multiple Relay UEs.</w:t>
      </w:r>
    </w:p>
    <w:bookmarkEnd w:id="11"/>
    <w:p w14:paraId="7D4FCFAE" w14:textId="77777777" w:rsidR="00660146" w:rsidRDefault="00660146" w:rsidP="00660146">
      <w:pPr>
        <w:spacing w:line="360" w:lineRule="auto"/>
      </w:pPr>
    </w:p>
    <w:p w14:paraId="6D44444D" w14:textId="5F5BE43E" w:rsidR="005B424E" w:rsidRDefault="00660146" w:rsidP="00660146">
      <w:pPr>
        <w:spacing w:line="360" w:lineRule="auto"/>
      </w:pPr>
      <w:r>
        <w:t xml:space="preserve">Whether the target Remote UE responds only </w:t>
      </w:r>
      <w:r w:rsidR="00327358">
        <w:t xml:space="preserve">to </w:t>
      </w:r>
      <w:r>
        <w:t>the directly received solicitation message</w:t>
      </w:r>
      <w:r w:rsidR="005B424E">
        <w:t xml:space="preserve"> (if received)</w:t>
      </w:r>
      <w:r>
        <w:t>,</w:t>
      </w:r>
      <w:r w:rsidR="005B424E">
        <w:t xml:space="preserve"> or</w:t>
      </w:r>
      <w:r>
        <w:t xml:space="preserve"> to one or more </w:t>
      </w:r>
      <w:r w:rsidR="00BE4126">
        <w:t xml:space="preserve">discovery </w:t>
      </w:r>
      <w:r>
        <w:t>message</w:t>
      </w:r>
      <w:r w:rsidR="00BE4126">
        <w:t>s</w:t>
      </w:r>
      <w:r>
        <w:t xml:space="preserve"> received via a Relay UE(s) or to both the directly received solicitation message and one or more of the </w:t>
      </w:r>
      <w:r w:rsidR="00C31701">
        <w:t xml:space="preserve">indirect </w:t>
      </w:r>
      <w:r>
        <w:t xml:space="preserve">solicitation messages received via the Relay UEs </w:t>
      </w:r>
      <w:r w:rsidR="00F616B0">
        <w:t xml:space="preserve">according to [2] </w:t>
      </w:r>
      <w:r>
        <w:t>is down to target Remote UE</w:t>
      </w:r>
      <w:r w:rsidR="00BE4126">
        <w:t xml:space="preserve"> including using</w:t>
      </w:r>
      <w:r>
        <w:t xml:space="preserve"> local</w:t>
      </w:r>
      <w:r w:rsidR="00BE4126">
        <w:t>ly configured</w:t>
      </w:r>
      <w:r>
        <w:t xml:space="preserve"> rules.</w:t>
      </w:r>
      <w:r w:rsidR="005B424E">
        <w:t xml:space="preserve"> </w:t>
      </w:r>
    </w:p>
    <w:p w14:paraId="6FE8BC95" w14:textId="72005118" w:rsidR="005B424E" w:rsidRDefault="005B424E" w:rsidP="00660146">
      <w:pPr>
        <w:spacing w:line="360" w:lineRule="auto"/>
        <w:rPr>
          <w:rFonts w:cs="Arial"/>
        </w:rPr>
      </w:pPr>
      <w:r>
        <w:t>However, w</w:t>
      </w:r>
      <w:r>
        <w:rPr>
          <w:rFonts w:cs="Arial"/>
        </w:rPr>
        <w:t>hen</w:t>
      </w:r>
      <w:r w:rsidRPr="005B3845">
        <w:rPr>
          <w:rFonts w:cs="Arial"/>
        </w:rPr>
        <w:t xml:space="preserve"> multiple candidate Relay UEs </w:t>
      </w:r>
      <w:r>
        <w:rPr>
          <w:rFonts w:cs="Arial"/>
        </w:rPr>
        <w:t xml:space="preserve">are </w:t>
      </w:r>
      <w:r w:rsidRPr="005B3845">
        <w:rPr>
          <w:rFonts w:cs="Arial"/>
        </w:rPr>
        <w:t>detect</w:t>
      </w:r>
      <w:r>
        <w:rPr>
          <w:rFonts w:cs="Arial"/>
        </w:rPr>
        <w:t>ed</w:t>
      </w:r>
      <w:r w:rsidRPr="005B3845">
        <w:rPr>
          <w:rFonts w:cs="Arial"/>
        </w:rPr>
        <w:t xml:space="preserve"> a</w:t>
      </w:r>
      <w:r>
        <w:rPr>
          <w:rFonts w:cs="Arial"/>
        </w:rPr>
        <w:t>t the</w:t>
      </w:r>
      <w:r w:rsidRPr="005B3845">
        <w:rPr>
          <w:rFonts w:cs="Arial"/>
        </w:rPr>
        <w:t xml:space="preserve"> target Remote UE it</w:t>
      </w:r>
      <w:r>
        <w:rPr>
          <w:rFonts w:cs="Arial"/>
        </w:rPr>
        <w:t xml:space="preserve"> is clear that in cases where the Relay UE could be a viable </w:t>
      </w:r>
      <w:r w:rsidR="00EE1445">
        <w:rPr>
          <w:rFonts w:cs="Arial"/>
        </w:rPr>
        <w:t xml:space="preserve">selection </w:t>
      </w:r>
      <w:r>
        <w:rPr>
          <w:rFonts w:cs="Arial"/>
        </w:rPr>
        <w:t xml:space="preserve">candidate Relay UE e.g. it passes both AS and </w:t>
      </w:r>
      <w:r w:rsidR="00D829BD">
        <w:rPr>
          <w:rFonts w:cs="Arial"/>
        </w:rPr>
        <w:t xml:space="preserve">the </w:t>
      </w:r>
      <w:r>
        <w:rPr>
          <w:rFonts w:cs="Arial"/>
        </w:rPr>
        <w:t xml:space="preserve">upper layer criteria, then the target Remote UE </w:t>
      </w:r>
      <w:r w:rsidR="00BF19FF">
        <w:rPr>
          <w:rFonts w:cs="Arial"/>
        </w:rPr>
        <w:t xml:space="preserve">could be </w:t>
      </w:r>
      <w:r>
        <w:rPr>
          <w:rFonts w:cs="Arial"/>
        </w:rPr>
        <w:t xml:space="preserve">expected to send a solicitation response </w:t>
      </w:r>
      <w:r>
        <w:rPr>
          <w:rFonts w:cs="Arial"/>
        </w:rPr>
        <w:lastRenderedPageBreak/>
        <w:t>message. This is so that where more than one viable candidate Relay UEs exists th</w:t>
      </w:r>
      <w:r w:rsidR="00BF19FF">
        <w:rPr>
          <w:rFonts w:cs="Arial"/>
        </w:rPr>
        <w:t>en</w:t>
      </w:r>
      <w:r>
        <w:rPr>
          <w:rFonts w:cs="Arial"/>
        </w:rPr>
        <w:t xml:space="preserve"> the source Remote UE may actually receive</w:t>
      </w:r>
      <w:r w:rsidR="005D0FE1">
        <w:rPr>
          <w:rFonts w:cs="Arial"/>
        </w:rPr>
        <w:t xml:space="preserve"> response discovery messages from</w:t>
      </w:r>
      <w:r>
        <w:rPr>
          <w:rFonts w:cs="Arial"/>
        </w:rPr>
        <w:t xml:space="preserve"> a choice of Relay UEs. In particular</w:t>
      </w:r>
      <w:r w:rsidR="00BF19FF">
        <w:rPr>
          <w:rFonts w:cs="Arial"/>
        </w:rPr>
        <w:t>,</w:t>
      </w:r>
      <w:r>
        <w:rPr>
          <w:rFonts w:cs="Arial"/>
        </w:rPr>
        <w:t xml:space="preserve"> </w:t>
      </w:r>
      <w:r w:rsidR="00BF19FF">
        <w:rPr>
          <w:rFonts w:cs="Arial"/>
        </w:rPr>
        <w:t>if</w:t>
      </w:r>
      <w:r>
        <w:rPr>
          <w:rFonts w:cs="Arial"/>
        </w:rPr>
        <w:t xml:space="preserve"> there is only one candidate Relay UE </w:t>
      </w:r>
      <w:r w:rsidR="00EE1445">
        <w:rPr>
          <w:rFonts w:cs="Arial"/>
        </w:rPr>
        <w:t>sending discovery</w:t>
      </w:r>
      <w:r w:rsidR="005D0FE1">
        <w:rPr>
          <w:rFonts w:cs="Arial"/>
        </w:rPr>
        <w:t xml:space="preserve"> response</w:t>
      </w:r>
      <w:r w:rsidR="00EE1445">
        <w:rPr>
          <w:rFonts w:cs="Arial"/>
        </w:rPr>
        <w:t xml:space="preserve"> messages </w:t>
      </w:r>
      <w:r w:rsidR="00BF19FF">
        <w:rPr>
          <w:rFonts w:cs="Arial"/>
        </w:rPr>
        <w:t xml:space="preserve">(when more than one may be viable) </w:t>
      </w:r>
      <w:r>
        <w:rPr>
          <w:rFonts w:cs="Arial"/>
        </w:rPr>
        <w:t xml:space="preserve">then </w:t>
      </w:r>
      <w:r w:rsidR="00BF19FF">
        <w:rPr>
          <w:rFonts w:cs="Arial"/>
        </w:rPr>
        <w:t>th</w:t>
      </w:r>
      <w:r>
        <w:rPr>
          <w:rFonts w:cs="Arial"/>
        </w:rPr>
        <w:t xml:space="preserve">is </w:t>
      </w:r>
      <w:r w:rsidR="00EE1445">
        <w:rPr>
          <w:rFonts w:cs="Arial"/>
        </w:rPr>
        <w:t xml:space="preserve">one candidate </w:t>
      </w:r>
      <w:r>
        <w:rPr>
          <w:rFonts w:cs="Arial"/>
        </w:rPr>
        <w:t xml:space="preserve">may not be optimal for the source Remote UE, </w:t>
      </w:r>
      <w:r w:rsidR="00EE1445">
        <w:rPr>
          <w:rFonts w:cs="Arial"/>
        </w:rPr>
        <w:t>but</w:t>
      </w:r>
      <w:r>
        <w:rPr>
          <w:rFonts w:cs="Arial"/>
        </w:rPr>
        <w:t xml:space="preserve"> in this case it has no choice</w:t>
      </w:r>
      <w:r w:rsidR="00BF19FF">
        <w:rPr>
          <w:rFonts w:cs="Arial"/>
        </w:rPr>
        <w:t>.</w:t>
      </w:r>
    </w:p>
    <w:p w14:paraId="153F676E" w14:textId="12366893" w:rsidR="005B424E" w:rsidRDefault="00AA1A55" w:rsidP="005B02CE">
      <w:pPr>
        <w:spacing w:line="360" w:lineRule="auto"/>
        <w:rPr>
          <w:rFonts w:cs="Arial"/>
          <w:b/>
        </w:rPr>
      </w:pPr>
      <w:r>
        <w:rPr>
          <w:rFonts w:cs="Arial"/>
          <w:b/>
        </w:rPr>
        <w:t xml:space="preserve">Proposal </w:t>
      </w:r>
      <w:r w:rsidR="00327358">
        <w:rPr>
          <w:rFonts w:cs="Arial"/>
          <w:b/>
        </w:rPr>
        <w:t>12</w:t>
      </w:r>
      <w:r>
        <w:rPr>
          <w:rFonts w:cs="Arial"/>
          <w:b/>
        </w:rPr>
        <w:t xml:space="preserve">: </w:t>
      </w:r>
      <w:r w:rsidR="005B424E">
        <w:rPr>
          <w:rFonts w:cs="Arial"/>
          <w:b/>
        </w:rPr>
        <w:t>A target Remote UE receiving multiple discovery solicitation messages</w:t>
      </w:r>
      <w:r w:rsidR="005D0FE1">
        <w:rPr>
          <w:rFonts w:cs="Arial"/>
          <w:b/>
        </w:rPr>
        <w:t xml:space="preserve"> via Relay UEs</w:t>
      </w:r>
      <w:r w:rsidR="005B424E">
        <w:rPr>
          <w:rFonts w:cs="Arial"/>
          <w:b/>
        </w:rPr>
        <w:t xml:space="preserve"> from the same source Remote UE should respond to all discovery solicitation messages that are </w:t>
      </w:r>
      <w:r w:rsidR="00D829BD">
        <w:rPr>
          <w:rFonts w:cs="Arial"/>
          <w:b/>
        </w:rPr>
        <w:t xml:space="preserve">from </w:t>
      </w:r>
      <w:r w:rsidR="005B424E">
        <w:rPr>
          <w:rFonts w:cs="Arial"/>
          <w:b/>
        </w:rPr>
        <w:t>viable</w:t>
      </w:r>
      <w:r w:rsidR="00D829BD">
        <w:rPr>
          <w:rFonts w:cs="Arial"/>
          <w:b/>
        </w:rPr>
        <w:t xml:space="preserve"> candidate Relay UEs, as determined</w:t>
      </w:r>
      <w:r w:rsidR="005B424E">
        <w:rPr>
          <w:rFonts w:cs="Arial"/>
          <w:b/>
        </w:rPr>
        <w:t xml:space="preserve"> </w:t>
      </w:r>
      <w:r w:rsidR="00D829BD">
        <w:rPr>
          <w:rFonts w:cs="Arial"/>
          <w:b/>
        </w:rPr>
        <w:t xml:space="preserve">following successful AS and higher layer checks, in order </w:t>
      </w:r>
      <w:r w:rsidR="005D0FE1">
        <w:rPr>
          <w:rFonts w:cs="Arial"/>
          <w:b/>
        </w:rPr>
        <w:t xml:space="preserve">to assist the source Remote UE in </w:t>
      </w:r>
      <w:r w:rsidR="00D829BD">
        <w:rPr>
          <w:rFonts w:cs="Arial"/>
          <w:b/>
        </w:rPr>
        <w:t xml:space="preserve">the final </w:t>
      </w:r>
      <w:r w:rsidR="005D0FE1">
        <w:rPr>
          <w:rFonts w:cs="Arial"/>
          <w:b/>
        </w:rPr>
        <w:t>Relay UE</w:t>
      </w:r>
      <w:r w:rsidR="005B424E">
        <w:rPr>
          <w:rFonts w:cs="Arial"/>
          <w:b/>
        </w:rPr>
        <w:t xml:space="preserve"> selection.</w:t>
      </w:r>
    </w:p>
    <w:p w14:paraId="22A6B3CA" w14:textId="77777777" w:rsidR="005B424E" w:rsidRDefault="005B424E" w:rsidP="005B02CE">
      <w:pPr>
        <w:spacing w:line="360" w:lineRule="auto"/>
        <w:rPr>
          <w:rFonts w:cs="Arial"/>
          <w:b/>
        </w:rPr>
      </w:pPr>
    </w:p>
    <w:p w14:paraId="25DD1236" w14:textId="301B2A10" w:rsidR="00AA1A55" w:rsidRDefault="005B424E" w:rsidP="005B02CE">
      <w:pPr>
        <w:spacing w:line="360" w:lineRule="auto"/>
        <w:rPr>
          <w:rFonts w:cs="Arial"/>
          <w:b/>
        </w:rPr>
      </w:pPr>
      <w:r>
        <w:rPr>
          <w:rFonts w:cs="Arial"/>
          <w:b/>
        </w:rPr>
        <w:t xml:space="preserve">Proposal </w:t>
      </w:r>
      <w:r w:rsidR="00327358">
        <w:rPr>
          <w:rFonts w:cs="Arial"/>
          <w:b/>
        </w:rPr>
        <w:t>13</w:t>
      </w:r>
      <w:r>
        <w:rPr>
          <w:rFonts w:cs="Arial"/>
          <w:b/>
        </w:rPr>
        <w:t xml:space="preserve">: </w:t>
      </w:r>
      <w:r w:rsidR="00AA1A55">
        <w:rPr>
          <w:rFonts w:cs="Arial"/>
          <w:b/>
        </w:rPr>
        <w:t xml:space="preserve">A </w:t>
      </w:r>
      <w:r w:rsidR="0016639E">
        <w:rPr>
          <w:rFonts w:cs="Arial"/>
          <w:b/>
        </w:rPr>
        <w:t xml:space="preserve">source </w:t>
      </w:r>
      <w:r w:rsidR="00AA1A55">
        <w:rPr>
          <w:rFonts w:cs="Arial"/>
          <w:b/>
        </w:rPr>
        <w:t xml:space="preserve">Remote UE receiving multiple discovery </w:t>
      </w:r>
      <w:r w:rsidR="00D829BD">
        <w:rPr>
          <w:rFonts w:cs="Arial"/>
          <w:b/>
        </w:rPr>
        <w:t xml:space="preserve">response </w:t>
      </w:r>
      <w:r w:rsidR="00AA1A55">
        <w:rPr>
          <w:rFonts w:cs="Arial"/>
          <w:b/>
        </w:rPr>
        <w:t xml:space="preserve">messages </w:t>
      </w:r>
      <w:r w:rsidR="005D0FE1">
        <w:rPr>
          <w:rFonts w:cs="Arial"/>
          <w:b/>
        </w:rPr>
        <w:t xml:space="preserve">from </w:t>
      </w:r>
      <w:r w:rsidR="00327358">
        <w:rPr>
          <w:rFonts w:cs="Arial"/>
          <w:b/>
        </w:rPr>
        <w:t xml:space="preserve">multiple </w:t>
      </w:r>
      <w:r w:rsidR="005D0FE1">
        <w:rPr>
          <w:rFonts w:cs="Arial"/>
          <w:b/>
        </w:rPr>
        <w:t xml:space="preserve">Relay UEs </w:t>
      </w:r>
      <w:r w:rsidR="00D60DA9">
        <w:rPr>
          <w:rFonts w:cs="Arial"/>
          <w:b/>
        </w:rPr>
        <w:t>with a PC5 link</w:t>
      </w:r>
      <w:r w:rsidR="00D60DA9" w:rsidRPr="005B3845">
        <w:rPr>
          <w:rFonts w:cs="Arial"/>
          <w:b/>
        </w:rPr>
        <w:t xml:space="preserve"> </w:t>
      </w:r>
      <w:r w:rsidR="00D60DA9">
        <w:rPr>
          <w:rFonts w:cs="Arial"/>
          <w:b/>
        </w:rPr>
        <w:t xml:space="preserve">quality measurement </w:t>
      </w:r>
      <w:r w:rsidR="00D60DA9" w:rsidRPr="005B3845">
        <w:rPr>
          <w:rFonts w:cs="Arial"/>
          <w:b/>
        </w:rPr>
        <w:t xml:space="preserve">above </w:t>
      </w:r>
      <w:r w:rsidR="00D60DA9">
        <w:rPr>
          <w:rFonts w:cs="Arial"/>
          <w:b/>
        </w:rPr>
        <w:t>the</w:t>
      </w:r>
      <w:r w:rsidR="00D60DA9" w:rsidRPr="005B3845">
        <w:rPr>
          <w:rFonts w:cs="Arial"/>
          <w:b/>
        </w:rPr>
        <w:t xml:space="preserve"> </w:t>
      </w:r>
      <w:r w:rsidR="00E302BD">
        <w:rPr>
          <w:rFonts w:cs="Arial"/>
          <w:b/>
        </w:rPr>
        <w:t xml:space="preserve">PC5 link quality </w:t>
      </w:r>
      <w:r w:rsidR="00D60DA9" w:rsidRPr="005B3845">
        <w:rPr>
          <w:rFonts w:cs="Arial"/>
          <w:b/>
        </w:rPr>
        <w:t>threshold</w:t>
      </w:r>
      <w:r w:rsidR="00D60DA9">
        <w:rPr>
          <w:rFonts w:cs="Arial"/>
          <w:b/>
        </w:rPr>
        <w:t xml:space="preserve">, </w:t>
      </w:r>
      <w:r w:rsidR="00AA1A55">
        <w:rPr>
          <w:rFonts w:cs="Arial"/>
          <w:b/>
        </w:rPr>
        <w:t>may rank the</w:t>
      </w:r>
      <w:r w:rsidR="00EE1445">
        <w:rPr>
          <w:rFonts w:cs="Arial"/>
          <w:b/>
        </w:rPr>
        <w:t>se</w:t>
      </w:r>
      <w:r w:rsidR="00AA1A55">
        <w:rPr>
          <w:rFonts w:cs="Arial"/>
          <w:b/>
        </w:rPr>
        <w:t xml:space="preserve"> Relay UEs. The Relay UE ranking </w:t>
      </w:r>
      <w:r w:rsidR="00BF19FF">
        <w:rPr>
          <w:rFonts w:cs="Arial"/>
          <w:b/>
        </w:rPr>
        <w:t>may</w:t>
      </w:r>
      <w:r w:rsidR="00AA1A55">
        <w:rPr>
          <w:rFonts w:cs="Arial"/>
          <w:b/>
        </w:rPr>
        <w:t xml:space="preserve"> be according to their respective PC5 link quality</w:t>
      </w:r>
      <w:r w:rsidR="00676F69">
        <w:rPr>
          <w:rFonts w:cs="Arial"/>
          <w:b/>
        </w:rPr>
        <w:t xml:space="preserve"> measurement</w:t>
      </w:r>
      <w:r w:rsidR="00E302BD">
        <w:rPr>
          <w:rFonts w:cs="Arial"/>
          <w:b/>
        </w:rPr>
        <w:t>, and</w:t>
      </w:r>
      <w:r w:rsidR="00AF3766">
        <w:rPr>
          <w:rFonts w:cs="Arial"/>
          <w:b/>
        </w:rPr>
        <w:t xml:space="preserve"> forwarded </w:t>
      </w:r>
      <w:r w:rsidR="00AA1A55">
        <w:rPr>
          <w:rFonts w:cs="Arial"/>
          <w:b/>
        </w:rPr>
        <w:t xml:space="preserve">to the </w:t>
      </w:r>
      <w:r w:rsidR="00327358">
        <w:rPr>
          <w:rFonts w:cs="Arial"/>
          <w:b/>
        </w:rPr>
        <w:t xml:space="preserve">source </w:t>
      </w:r>
      <w:r w:rsidR="00AA1A55">
        <w:rPr>
          <w:rFonts w:cs="Arial"/>
          <w:b/>
        </w:rPr>
        <w:t xml:space="preserve">Remote UE higher layer </w:t>
      </w:r>
      <w:r w:rsidR="00E302BD">
        <w:rPr>
          <w:rFonts w:cs="Arial"/>
          <w:b/>
        </w:rPr>
        <w:t>for</w:t>
      </w:r>
      <w:r w:rsidR="00AA1A55">
        <w:rPr>
          <w:rFonts w:cs="Arial"/>
          <w:b/>
        </w:rPr>
        <w:t xml:space="preserve"> Relay UE selection</w:t>
      </w:r>
      <w:r w:rsidR="00E302BD">
        <w:rPr>
          <w:rFonts w:cs="Arial"/>
          <w:b/>
        </w:rPr>
        <w:t>.</w:t>
      </w:r>
    </w:p>
    <w:p w14:paraId="50955F1A" w14:textId="1260A48C" w:rsidR="00AA1A55" w:rsidRDefault="00AA1A55" w:rsidP="005B02CE">
      <w:pPr>
        <w:spacing w:line="360" w:lineRule="auto"/>
        <w:rPr>
          <w:rFonts w:cs="Arial"/>
          <w:b/>
        </w:rPr>
      </w:pPr>
    </w:p>
    <w:p w14:paraId="64559E29" w14:textId="3F42457E" w:rsidR="00070605" w:rsidRPr="005B3845" w:rsidRDefault="0016639E" w:rsidP="00070605">
      <w:pPr>
        <w:spacing w:line="360" w:lineRule="auto"/>
        <w:rPr>
          <w:rFonts w:cs="Arial"/>
        </w:rPr>
      </w:pPr>
      <w:r>
        <w:rPr>
          <w:rFonts w:cs="Arial"/>
        </w:rPr>
        <w:t xml:space="preserve">In addition to the PC5 channel quality measurement </w:t>
      </w:r>
      <w:r w:rsidR="00E302BD">
        <w:rPr>
          <w:rFonts w:cs="Arial"/>
        </w:rPr>
        <w:t xml:space="preserve">as an Access Stratum selection criteria </w:t>
      </w:r>
      <w:r>
        <w:rPr>
          <w:rFonts w:cs="Arial"/>
        </w:rPr>
        <w:t xml:space="preserve">the Remote UE </w:t>
      </w:r>
      <w:r w:rsidR="00BF19FF">
        <w:rPr>
          <w:rFonts w:cs="Arial"/>
        </w:rPr>
        <w:t>may also consider</w:t>
      </w:r>
      <w:r w:rsidR="003368F1">
        <w:rPr>
          <w:rFonts w:cs="Arial"/>
        </w:rPr>
        <w:t xml:space="preserve"> the</w:t>
      </w:r>
      <w:r w:rsidR="00BF19FF">
        <w:rPr>
          <w:rFonts w:cs="Arial"/>
        </w:rPr>
        <w:t xml:space="preserve"> respective</w:t>
      </w:r>
      <w:r w:rsidR="003368F1">
        <w:rPr>
          <w:rFonts w:cs="Arial"/>
        </w:rPr>
        <w:t xml:space="preserve"> Relay UE</w:t>
      </w:r>
      <w:r w:rsidR="00EE1445">
        <w:rPr>
          <w:rFonts w:cs="Arial"/>
        </w:rPr>
        <w:t>s’</w:t>
      </w:r>
      <w:r w:rsidR="00F33B47" w:rsidRPr="005B3845">
        <w:rPr>
          <w:rFonts w:cs="Arial"/>
        </w:rPr>
        <w:t xml:space="preserve"> load </w:t>
      </w:r>
      <w:r w:rsidR="00BF19FF">
        <w:rPr>
          <w:rFonts w:cs="Arial"/>
        </w:rPr>
        <w:t>as a factor for</w:t>
      </w:r>
      <w:r w:rsidR="00F33B47" w:rsidRPr="005B3845">
        <w:rPr>
          <w:rFonts w:cs="Arial"/>
        </w:rPr>
        <w:t xml:space="preserve"> </w:t>
      </w:r>
      <w:r w:rsidR="003368F1">
        <w:rPr>
          <w:rFonts w:cs="Arial"/>
        </w:rPr>
        <w:t>R</w:t>
      </w:r>
      <w:r w:rsidR="00F33B47" w:rsidRPr="005B3845">
        <w:rPr>
          <w:rFonts w:cs="Arial"/>
        </w:rPr>
        <w:t>elay</w:t>
      </w:r>
      <w:r w:rsidR="003368F1">
        <w:rPr>
          <w:rFonts w:cs="Arial"/>
        </w:rPr>
        <w:t xml:space="preserve"> UE</w:t>
      </w:r>
      <w:r w:rsidR="00F33B47" w:rsidRPr="005B3845">
        <w:rPr>
          <w:rFonts w:cs="Arial"/>
        </w:rPr>
        <w:t xml:space="preserve"> selection. If multiple U2U </w:t>
      </w:r>
      <w:r w:rsidR="00EE1445">
        <w:rPr>
          <w:rFonts w:cs="Arial"/>
        </w:rPr>
        <w:t>R</w:t>
      </w:r>
      <w:r w:rsidR="00F33B47" w:rsidRPr="005B3845">
        <w:rPr>
          <w:rFonts w:cs="Arial"/>
        </w:rPr>
        <w:t>elay UE</w:t>
      </w:r>
      <w:r w:rsidR="00EE1445">
        <w:rPr>
          <w:rFonts w:cs="Arial"/>
        </w:rPr>
        <w:t>s</w:t>
      </w:r>
      <w:r w:rsidR="00F33B47" w:rsidRPr="005B3845">
        <w:rPr>
          <w:rFonts w:cs="Arial"/>
        </w:rPr>
        <w:t xml:space="preserve"> fulfil</w:t>
      </w:r>
      <w:r w:rsidR="00EE1445">
        <w:rPr>
          <w:rFonts w:cs="Arial"/>
        </w:rPr>
        <w:t xml:space="preserve"> the</w:t>
      </w:r>
      <w:r w:rsidR="00F33B47" w:rsidRPr="005B3845">
        <w:rPr>
          <w:rFonts w:cs="Arial"/>
        </w:rPr>
        <w:t xml:space="preserve"> AS and NAS requirement</w:t>
      </w:r>
      <w:r w:rsidR="00D829BD">
        <w:rPr>
          <w:rFonts w:cs="Arial"/>
        </w:rPr>
        <w:t>s</w:t>
      </w:r>
      <w:r w:rsidR="00BF19FF">
        <w:rPr>
          <w:rFonts w:cs="Arial"/>
        </w:rPr>
        <w:t xml:space="preserve"> as viable candidate Relay UEs</w:t>
      </w:r>
      <w:r w:rsidR="00F33B47" w:rsidRPr="005B3845">
        <w:rPr>
          <w:rFonts w:cs="Arial"/>
        </w:rPr>
        <w:t xml:space="preserve">, a simple solution is to select the U2U </w:t>
      </w:r>
      <w:r w:rsidR="00EE1445">
        <w:rPr>
          <w:rFonts w:cs="Arial"/>
        </w:rPr>
        <w:t>R</w:t>
      </w:r>
      <w:r w:rsidR="00F33B47" w:rsidRPr="005B3845">
        <w:rPr>
          <w:rFonts w:cs="Arial"/>
        </w:rPr>
        <w:t xml:space="preserve">elay UE with the lowest load. If there </w:t>
      </w:r>
      <w:r w:rsidR="000C4B02">
        <w:rPr>
          <w:rFonts w:cs="Arial"/>
        </w:rPr>
        <w:t xml:space="preserve">are </w:t>
      </w:r>
      <w:r w:rsidR="00F33B47" w:rsidRPr="005B3845">
        <w:rPr>
          <w:rFonts w:cs="Arial"/>
        </w:rPr>
        <w:t>multiple lowest load relay</w:t>
      </w:r>
      <w:r w:rsidR="000C4B02">
        <w:rPr>
          <w:rFonts w:cs="Arial"/>
        </w:rPr>
        <w:t xml:space="preserve"> UEs</w:t>
      </w:r>
      <w:r w:rsidR="00F33B47" w:rsidRPr="005B3845">
        <w:rPr>
          <w:rFonts w:cs="Arial"/>
        </w:rPr>
        <w:t xml:space="preserve">, </w:t>
      </w:r>
      <w:r w:rsidR="00EE1445">
        <w:rPr>
          <w:rFonts w:cs="Arial"/>
        </w:rPr>
        <w:t>the</w:t>
      </w:r>
      <w:r w:rsidR="00F33B47" w:rsidRPr="005B3845">
        <w:rPr>
          <w:rFonts w:cs="Arial"/>
        </w:rPr>
        <w:t xml:space="preserve"> remote UE </w:t>
      </w:r>
      <w:r w:rsidR="00EE1445">
        <w:rPr>
          <w:rFonts w:cs="Arial"/>
        </w:rPr>
        <w:t xml:space="preserve">may </w:t>
      </w:r>
      <w:r w:rsidR="00824401">
        <w:rPr>
          <w:rFonts w:cs="Arial"/>
        </w:rPr>
        <w:t xml:space="preserve">use a ranking of Relay UE candidates based on Relay UE load </w:t>
      </w:r>
      <w:r w:rsidR="00327358">
        <w:rPr>
          <w:rFonts w:cs="Arial"/>
        </w:rPr>
        <w:t>and/</w:t>
      </w:r>
      <w:r w:rsidR="00824401">
        <w:rPr>
          <w:rFonts w:cs="Arial"/>
        </w:rPr>
        <w:t>or</w:t>
      </w:r>
      <w:r w:rsidR="005D0FE1">
        <w:rPr>
          <w:rFonts w:cs="Arial"/>
        </w:rPr>
        <w:t xml:space="preserve"> additionally </w:t>
      </w:r>
      <w:r w:rsidR="00824401">
        <w:rPr>
          <w:rFonts w:cs="Arial"/>
        </w:rPr>
        <w:t xml:space="preserve">a ranking of their respective PC5 channel quality measurement </w:t>
      </w:r>
      <w:r w:rsidR="00F33B47" w:rsidRPr="005B3845">
        <w:rPr>
          <w:rFonts w:cs="Arial"/>
        </w:rPr>
        <w:t xml:space="preserve">to select </w:t>
      </w:r>
      <w:r w:rsidR="00824401">
        <w:rPr>
          <w:rFonts w:cs="Arial"/>
        </w:rPr>
        <w:t xml:space="preserve">the Relay UE or may make a Relay UE selection </w:t>
      </w:r>
      <w:r w:rsidR="000C4B02">
        <w:rPr>
          <w:rFonts w:cs="Arial"/>
        </w:rPr>
        <w:t>based on other parameters</w:t>
      </w:r>
      <w:r w:rsidR="00F33B47" w:rsidRPr="005B3845">
        <w:rPr>
          <w:rFonts w:cs="Arial"/>
        </w:rPr>
        <w:t>.</w:t>
      </w:r>
    </w:p>
    <w:p w14:paraId="43A16662" w14:textId="5BFDF9BC" w:rsidR="00F33B47" w:rsidRDefault="00F33B47" w:rsidP="00F33B47">
      <w:pPr>
        <w:spacing w:line="360" w:lineRule="auto"/>
        <w:rPr>
          <w:rFonts w:cs="Arial"/>
          <w:b/>
        </w:rPr>
      </w:pPr>
      <w:r w:rsidRPr="005B3845">
        <w:rPr>
          <w:rFonts w:cs="Arial"/>
          <w:b/>
        </w:rPr>
        <w:t xml:space="preserve">Proposal </w:t>
      </w:r>
      <w:r w:rsidR="00327358" w:rsidRPr="005B3845">
        <w:rPr>
          <w:rFonts w:cs="Arial"/>
          <w:b/>
        </w:rPr>
        <w:t>1</w:t>
      </w:r>
      <w:r w:rsidR="00327358">
        <w:rPr>
          <w:rFonts w:cs="Arial"/>
          <w:b/>
        </w:rPr>
        <w:t>4</w:t>
      </w:r>
      <w:r w:rsidRPr="005B3845">
        <w:rPr>
          <w:rFonts w:cs="Arial"/>
          <w:b/>
        </w:rPr>
        <w:t xml:space="preserve">: If multiple U2U </w:t>
      </w:r>
      <w:r w:rsidR="00824401">
        <w:rPr>
          <w:rFonts w:cs="Arial"/>
          <w:b/>
        </w:rPr>
        <w:t>R</w:t>
      </w:r>
      <w:r w:rsidRPr="005B3845">
        <w:rPr>
          <w:rFonts w:cs="Arial"/>
          <w:b/>
        </w:rPr>
        <w:t>elay UE</w:t>
      </w:r>
      <w:r w:rsidR="00824401">
        <w:rPr>
          <w:rFonts w:cs="Arial"/>
          <w:b/>
        </w:rPr>
        <w:t>s</w:t>
      </w:r>
      <w:r w:rsidRPr="005B3845">
        <w:rPr>
          <w:rFonts w:cs="Arial"/>
          <w:b/>
        </w:rPr>
        <w:t xml:space="preserve"> fulfil</w:t>
      </w:r>
      <w:r w:rsidR="00824401">
        <w:rPr>
          <w:rFonts w:cs="Arial"/>
          <w:b/>
        </w:rPr>
        <w:t xml:space="preserve"> the</w:t>
      </w:r>
      <w:r w:rsidRPr="005B3845">
        <w:rPr>
          <w:rFonts w:cs="Arial"/>
          <w:b/>
        </w:rPr>
        <w:t xml:space="preserve"> AS and NAS </w:t>
      </w:r>
      <w:r w:rsidR="00824401">
        <w:rPr>
          <w:rFonts w:cs="Arial"/>
          <w:b/>
        </w:rPr>
        <w:t xml:space="preserve">selection </w:t>
      </w:r>
      <w:r w:rsidRPr="005B3845">
        <w:rPr>
          <w:rFonts w:cs="Arial"/>
          <w:b/>
        </w:rPr>
        <w:t xml:space="preserve">requirement, </w:t>
      </w:r>
      <w:r w:rsidR="004E6A54">
        <w:rPr>
          <w:rFonts w:cs="Arial"/>
          <w:b/>
        </w:rPr>
        <w:t xml:space="preserve">the Remote </w:t>
      </w:r>
      <w:r w:rsidRPr="005B3845">
        <w:rPr>
          <w:rFonts w:cs="Arial"/>
          <w:b/>
        </w:rPr>
        <w:t>UE select</w:t>
      </w:r>
      <w:r w:rsidR="004E6A54">
        <w:rPr>
          <w:rFonts w:cs="Arial"/>
          <w:b/>
        </w:rPr>
        <w:t>s</w:t>
      </w:r>
      <w:r w:rsidRPr="005B3845">
        <w:rPr>
          <w:rFonts w:cs="Arial"/>
          <w:b/>
        </w:rPr>
        <w:t xml:space="preserve"> the U2U relay UE with the lowest load.</w:t>
      </w:r>
    </w:p>
    <w:p w14:paraId="39259FBF" w14:textId="2A5C9CD5" w:rsidR="00B942FD" w:rsidRDefault="00B942FD" w:rsidP="00F33B47">
      <w:pPr>
        <w:spacing w:line="360" w:lineRule="auto"/>
        <w:rPr>
          <w:rFonts w:cs="Arial"/>
          <w:b/>
        </w:rPr>
      </w:pPr>
    </w:p>
    <w:p w14:paraId="3DF96322" w14:textId="77777777" w:rsidR="00F90FE2" w:rsidRDefault="00F90FE2" w:rsidP="00F33B47">
      <w:pPr>
        <w:spacing w:line="360" w:lineRule="auto"/>
        <w:rPr>
          <w:rFonts w:cs="Arial"/>
          <w:b/>
        </w:rPr>
      </w:pPr>
    </w:p>
    <w:p w14:paraId="1567FB61" w14:textId="6054CDDC" w:rsidR="00764700" w:rsidRPr="00825CDC" w:rsidRDefault="00764700" w:rsidP="00764700">
      <w:pPr>
        <w:pStyle w:val="Heading2"/>
        <w:numPr>
          <w:ilvl w:val="0"/>
          <w:numId w:val="0"/>
        </w:numPr>
        <w:rPr>
          <w:sz w:val="28"/>
        </w:rPr>
      </w:pPr>
      <w:r w:rsidRPr="00825CDC">
        <w:rPr>
          <w:sz w:val="28"/>
        </w:rPr>
        <w:t>2.</w:t>
      </w:r>
      <w:r>
        <w:rPr>
          <w:sz w:val="28"/>
        </w:rPr>
        <w:t>4</w:t>
      </w:r>
      <w:r w:rsidRPr="00825CDC">
        <w:rPr>
          <w:sz w:val="28"/>
        </w:rPr>
        <w:t xml:space="preserve"> </w:t>
      </w:r>
      <w:r w:rsidRPr="005D0FE1" w:rsidDel="00D11CB5">
        <w:rPr>
          <w:sz w:val="28"/>
        </w:rPr>
        <w:t xml:space="preserve">Relay UE </w:t>
      </w:r>
      <w:r w:rsidRPr="00764700">
        <w:rPr>
          <w:sz w:val="28"/>
        </w:rPr>
        <w:t>selection/ reselection PC5 measurement</w:t>
      </w:r>
    </w:p>
    <w:p w14:paraId="4C39256A" w14:textId="320AB6DF" w:rsidR="005D0FE1" w:rsidRDefault="000C27B5" w:rsidP="00F33B47">
      <w:pPr>
        <w:spacing w:line="360" w:lineRule="auto"/>
        <w:rPr>
          <w:rFonts w:cs="Arial"/>
        </w:rPr>
      </w:pPr>
      <w:r>
        <w:rPr>
          <w:rFonts w:cs="Arial"/>
        </w:rPr>
        <w:t>RAN2#119bis-e made the following agreements in regards to Relay UE reselection triggers.</w:t>
      </w:r>
    </w:p>
    <w:p w14:paraId="132598A3" w14:textId="77777777" w:rsidR="000C27B5" w:rsidRDefault="000C27B5" w:rsidP="000C27B5">
      <w:pPr>
        <w:pStyle w:val="Doc-text2"/>
        <w:pBdr>
          <w:top w:val="single" w:sz="4" w:space="1" w:color="auto"/>
          <w:left w:val="single" w:sz="4" w:space="4" w:color="auto"/>
          <w:bottom w:val="single" w:sz="4" w:space="1" w:color="auto"/>
          <w:right w:val="single" w:sz="4" w:space="4" w:color="auto"/>
        </w:pBdr>
        <w:tabs>
          <w:tab w:val="clear" w:pos="1622"/>
          <w:tab w:val="left" w:pos="1418"/>
        </w:tabs>
        <w:ind w:left="993" w:right="521" w:hanging="442"/>
      </w:pPr>
      <w:r>
        <w:t xml:space="preserve">Proposal 7.1b (modified):       </w:t>
      </w:r>
      <w:r w:rsidRPr="000C27B5">
        <w:t xml:space="preserve">Relay reselection triggers include at least 1) Upper layer trigger; 2) PC5-RLF detection at the remote UE; 3) PC5-RLF indication received from the relay; </w:t>
      </w:r>
      <w:r w:rsidRPr="00E51700">
        <w:rPr>
          <w:highlight w:val="yellow"/>
        </w:rPr>
        <w:t>4) PC5 signal strength conditions</w:t>
      </w:r>
      <w:r w:rsidRPr="000C27B5">
        <w:t>; 5) PC5 link release message from relay to remote.  RAN2 further discuss details for trigger 4), potentially including T400 expiry.  FFS if some of the conditions could be indicated to upper layer instead of directly causing reselection.</w:t>
      </w:r>
    </w:p>
    <w:p w14:paraId="00B45136" w14:textId="77777777" w:rsidR="00D11CB5" w:rsidRDefault="00D11CB5" w:rsidP="00F33B47">
      <w:pPr>
        <w:spacing w:line="360" w:lineRule="auto"/>
        <w:rPr>
          <w:rFonts w:cs="Arial"/>
        </w:rPr>
      </w:pPr>
    </w:p>
    <w:p w14:paraId="24E3B15B" w14:textId="050C0323" w:rsidR="000C27B5" w:rsidRDefault="00E51700" w:rsidP="00F33B47">
      <w:pPr>
        <w:spacing w:line="360" w:lineRule="auto"/>
        <w:rPr>
          <w:rFonts w:cs="Arial"/>
        </w:rPr>
      </w:pPr>
      <w:r>
        <w:rPr>
          <w:rFonts w:cs="Arial"/>
        </w:rPr>
        <w:t>Then</w:t>
      </w:r>
      <w:r w:rsidR="00D11CB5">
        <w:rPr>
          <w:rFonts w:cs="Arial"/>
        </w:rPr>
        <w:t xml:space="preserve"> in the R2#120 </w:t>
      </w:r>
      <w:r w:rsidR="00EC11C3">
        <w:rPr>
          <w:rFonts w:cs="Arial"/>
        </w:rPr>
        <w:t>related P</w:t>
      </w:r>
      <w:r w:rsidR="00D11CB5">
        <w:rPr>
          <w:rFonts w:cs="Arial"/>
        </w:rPr>
        <w:t xml:space="preserve">roposal </w:t>
      </w:r>
      <w:r w:rsidR="00764700">
        <w:rPr>
          <w:rFonts w:cs="Arial"/>
        </w:rPr>
        <w:t>17 of R2-2213121</w:t>
      </w:r>
      <w:r>
        <w:rPr>
          <w:rFonts w:cs="Arial"/>
        </w:rPr>
        <w:t>[6]</w:t>
      </w:r>
      <w:r w:rsidR="00764700">
        <w:rPr>
          <w:rFonts w:cs="Arial"/>
        </w:rPr>
        <w:t xml:space="preserve"> </w:t>
      </w:r>
      <w:r w:rsidR="00D11CB5">
        <w:rPr>
          <w:rFonts w:cs="Arial"/>
        </w:rPr>
        <w:t>was discussed without conclusion</w:t>
      </w:r>
      <w:r w:rsidR="00764700">
        <w:rPr>
          <w:rFonts w:cs="Arial"/>
        </w:rPr>
        <w:t>.</w:t>
      </w:r>
    </w:p>
    <w:p w14:paraId="64D76F2E" w14:textId="48067EFB" w:rsidR="00764700" w:rsidRDefault="00764700" w:rsidP="00EC11C3">
      <w:pPr>
        <w:pBdr>
          <w:top w:val="single" w:sz="4" w:space="1" w:color="auto"/>
          <w:left w:val="single" w:sz="4" w:space="4" w:color="auto"/>
          <w:bottom w:val="single" w:sz="4" w:space="1" w:color="auto"/>
          <w:right w:val="single" w:sz="4" w:space="4" w:color="auto"/>
        </w:pBdr>
        <w:spacing w:line="360" w:lineRule="auto"/>
        <w:ind w:left="993" w:right="521" w:hanging="426"/>
        <w:rPr>
          <w:rFonts w:cs="Arial"/>
        </w:rPr>
      </w:pPr>
      <w:r w:rsidRPr="00EC11C3">
        <w:lastRenderedPageBreak/>
        <w:t>Proposal 17: Reuse Rel-17 U2N principle for SL-RSRP/SD-RSRP in relay (re)selection criteria in U2U relay, i.e., use SL-RSRP when there is data transmission and up to UE implementation to use SL-RSRP or SD-RSRP when there is not.</w:t>
      </w:r>
    </w:p>
    <w:p w14:paraId="45A68F0D" w14:textId="66ADABA9" w:rsidR="00DC6D9E" w:rsidRDefault="00E51700" w:rsidP="00F33B47">
      <w:pPr>
        <w:spacing w:line="360" w:lineRule="auto"/>
        <w:rPr>
          <w:rFonts w:cs="Arial"/>
        </w:rPr>
      </w:pPr>
      <w:r>
        <w:rPr>
          <w:rFonts w:cs="Arial"/>
        </w:rPr>
        <w:t xml:space="preserve">As discussed in 2.1 in the context of Discovery message triggering, </w:t>
      </w:r>
      <w:r w:rsidR="00851D1C">
        <w:rPr>
          <w:rFonts w:cs="Arial"/>
        </w:rPr>
        <w:t>R</w:t>
      </w:r>
      <w:r w:rsidR="000853B3">
        <w:rPr>
          <w:rFonts w:cs="Arial"/>
        </w:rPr>
        <w:t>elay UE r</w:t>
      </w:r>
      <w:r w:rsidR="00851D1C">
        <w:rPr>
          <w:rFonts w:cs="Arial"/>
        </w:rPr>
        <w:t>eselection triggers may be considered similar</w:t>
      </w:r>
      <w:r>
        <w:rPr>
          <w:rFonts w:cs="Arial"/>
        </w:rPr>
        <w:t>ly</w:t>
      </w:r>
      <w:r w:rsidR="00851D1C">
        <w:rPr>
          <w:rFonts w:cs="Arial"/>
        </w:rPr>
        <w:t xml:space="preserve"> . </w:t>
      </w:r>
      <w:r w:rsidR="00B43BB6">
        <w:rPr>
          <w:rFonts w:cs="Arial"/>
        </w:rPr>
        <w:t>Specifically</w:t>
      </w:r>
      <w:r w:rsidR="00851D1C">
        <w:rPr>
          <w:rFonts w:cs="Arial"/>
        </w:rPr>
        <w:t xml:space="preserve"> it can be observed that </w:t>
      </w:r>
      <w:r w:rsidR="002E5C47">
        <w:rPr>
          <w:rFonts w:cs="Arial"/>
        </w:rPr>
        <w:t xml:space="preserve">triggers for </w:t>
      </w:r>
      <w:r w:rsidR="00851D1C">
        <w:rPr>
          <w:rFonts w:cs="Arial"/>
        </w:rPr>
        <w:t>discovery message transmission relating to PC5 channel quality for two Remote UEs in direct communication, may be applied</w:t>
      </w:r>
      <w:r w:rsidR="00583F39">
        <w:rPr>
          <w:rFonts w:cs="Arial"/>
        </w:rPr>
        <w:t xml:space="preserve"> also</w:t>
      </w:r>
      <w:r w:rsidR="00851D1C">
        <w:rPr>
          <w:rFonts w:cs="Arial"/>
        </w:rPr>
        <w:t xml:space="preserve"> for Relay UE reselection triggers.</w:t>
      </w:r>
    </w:p>
    <w:p w14:paraId="443F1238" w14:textId="2F9F5D05" w:rsidR="00E8476F" w:rsidRDefault="00583F39" w:rsidP="001845DC">
      <w:pPr>
        <w:spacing w:line="360" w:lineRule="auto"/>
        <w:rPr>
          <w:rFonts w:cs="Arial"/>
        </w:rPr>
      </w:pPr>
      <w:r>
        <w:rPr>
          <w:rFonts w:cs="Arial"/>
        </w:rPr>
        <w:t>Hence and f</w:t>
      </w:r>
      <w:r w:rsidR="00E5100E">
        <w:rPr>
          <w:rFonts w:cs="Arial"/>
        </w:rPr>
        <w:t>urther</w:t>
      </w:r>
      <w:r w:rsidR="002E5C47">
        <w:rPr>
          <w:rFonts w:cs="Arial"/>
        </w:rPr>
        <w:t>,</w:t>
      </w:r>
      <w:r w:rsidR="00E5100E">
        <w:rPr>
          <w:rFonts w:cs="Arial"/>
        </w:rPr>
        <w:t xml:space="preserve"> </w:t>
      </w:r>
      <w:r w:rsidR="002E5C47">
        <w:rPr>
          <w:rFonts w:cs="Arial"/>
        </w:rPr>
        <w:t xml:space="preserve">to the </w:t>
      </w:r>
      <w:r w:rsidR="00FD2793">
        <w:rPr>
          <w:rFonts w:cs="Arial"/>
        </w:rPr>
        <w:t xml:space="preserve">above </w:t>
      </w:r>
      <w:r w:rsidR="00D911B7">
        <w:rPr>
          <w:rFonts w:cs="Arial"/>
        </w:rPr>
        <w:t>agreement</w:t>
      </w:r>
      <w:r w:rsidR="00E5100E">
        <w:rPr>
          <w:rFonts w:cs="Arial"/>
        </w:rPr>
        <w:t xml:space="preserve"> [3]</w:t>
      </w:r>
      <w:r w:rsidR="00E51700">
        <w:rPr>
          <w:rFonts w:cs="Arial"/>
        </w:rPr>
        <w:t xml:space="preserve"> and proposal [5]</w:t>
      </w:r>
      <w:r w:rsidR="00E5100E">
        <w:rPr>
          <w:rFonts w:cs="Arial"/>
        </w:rPr>
        <w:t xml:space="preserve">, </w:t>
      </w:r>
      <w:r w:rsidR="00E8476F">
        <w:rPr>
          <w:rFonts w:cs="Arial"/>
        </w:rPr>
        <w:t xml:space="preserve">the PC5 signal strength measurement may re-use the existing measurements applied in REL17 for the U2N relaying scenarios. Namely the </w:t>
      </w:r>
      <w:r w:rsidR="00E8476F" w:rsidRPr="00E8476F">
        <w:rPr>
          <w:rFonts w:cs="Arial"/>
        </w:rPr>
        <w:t xml:space="preserve">PC5 channel quality may be based on the SL-RSRP in case of ongoing </w:t>
      </w:r>
      <w:proofErr w:type="spellStart"/>
      <w:r w:rsidR="00E8476F" w:rsidRPr="00E8476F">
        <w:rPr>
          <w:rFonts w:cs="Arial"/>
        </w:rPr>
        <w:t>sidelink</w:t>
      </w:r>
      <w:proofErr w:type="spellEnd"/>
      <w:r w:rsidR="00E8476F" w:rsidRPr="00E8476F">
        <w:rPr>
          <w:rFonts w:cs="Arial"/>
        </w:rPr>
        <w:t xml:space="preserve"> communication, or in the case of no </w:t>
      </w:r>
      <w:proofErr w:type="spellStart"/>
      <w:r w:rsidR="00E8476F" w:rsidRPr="00E8476F">
        <w:rPr>
          <w:rFonts w:cs="Arial"/>
        </w:rPr>
        <w:t>sidelink</w:t>
      </w:r>
      <w:proofErr w:type="spellEnd"/>
      <w:r w:rsidR="00E8476F" w:rsidRPr="00E8476F">
        <w:rPr>
          <w:rFonts w:cs="Arial"/>
        </w:rPr>
        <w:t xml:space="preserve"> communication by SD-RSRP.</w:t>
      </w:r>
    </w:p>
    <w:p w14:paraId="160DDA96" w14:textId="1A83FFFF" w:rsidR="00E8476F" w:rsidRPr="00E8476F" w:rsidRDefault="00E8476F" w:rsidP="001845DC">
      <w:pPr>
        <w:spacing w:line="360" w:lineRule="auto"/>
        <w:rPr>
          <w:rFonts w:cs="Arial"/>
          <w:b/>
        </w:rPr>
      </w:pPr>
      <w:r w:rsidRPr="00E8476F">
        <w:rPr>
          <w:rFonts w:cs="Arial"/>
          <w:b/>
        </w:rPr>
        <w:t xml:space="preserve">Proposal </w:t>
      </w:r>
      <w:r w:rsidR="00E51700">
        <w:rPr>
          <w:rFonts w:cs="Arial"/>
          <w:b/>
        </w:rPr>
        <w:t>15</w:t>
      </w:r>
      <w:r w:rsidRPr="00E8476F">
        <w:rPr>
          <w:rFonts w:cs="Arial"/>
          <w:b/>
        </w:rPr>
        <w:t xml:space="preserve">: For the PC5 signal strength measurement in determining whether to trigger Relay UE </w:t>
      </w:r>
      <w:r w:rsidR="00583F39">
        <w:rPr>
          <w:rFonts w:cs="Arial"/>
          <w:b/>
        </w:rPr>
        <w:t>selection/</w:t>
      </w:r>
      <w:r w:rsidRPr="00E8476F">
        <w:rPr>
          <w:rFonts w:cs="Arial"/>
          <w:b/>
        </w:rPr>
        <w:t xml:space="preserve">reselection, the PC5 channel quality may be based on the SL-RSRP in case of ongoing </w:t>
      </w:r>
      <w:proofErr w:type="spellStart"/>
      <w:r w:rsidRPr="00E8476F">
        <w:rPr>
          <w:rFonts w:cs="Arial"/>
          <w:b/>
        </w:rPr>
        <w:t>sidelink</w:t>
      </w:r>
      <w:proofErr w:type="spellEnd"/>
      <w:r w:rsidRPr="00E8476F">
        <w:rPr>
          <w:rFonts w:cs="Arial"/>
          <w:b/>
        </w:rPr>
        <w:t xml:space="preserve"> communication, or in the case of no </w:t>
      </w:r>
      <w:proofErr w:type="spellStart"/>
      <w:r w:rsidRPr="00E8476F">
        <w:rPr>
          <w:rFonts w:cs="Arial"/>
          <w:b/>
        </w:rPr>
        <w:t>sidelink</w:t>
      </w:r>
      <w:proofErr w:type="spellEnd"/>
      <w:r w:rsidRPr="00E8476F">
        <w:rPr>
          <w:rFonts w:cs="Arial"/>
          <w:b/>
        </w:rPr>
        <w:t xml:space="preserve"> communication the PC5 channel quality may be determined by SD-RSRP.</w:t>
      </w:r>
    </w:p>
    <w:p w14:paraId="561B767D" w14:textId="77777777" w:rsidR="00E8476F" w:rsidRDefault="00E8476F" w:rsidP="001845DC">
      <w:pPr>
        <w:spacing w:line="360" w:lineRule="auto"/>
        <w:rPr>
          <w:rFonts w:cs="Arial"/>
          <w:szCs w:val="22"/>
        </w:rPr>
      </w:pPr>
    </w:p>
    <w:p w14:paraId="6E773622" w14:textId="40C8FBD9" w:rsidR="00D11CB5" w:rsidRPr="00583F39" w:rsidRDefault="00D11CB5" w:rsidP="00E5100E">
      <w:pPr>
        <w:spacing w:line="360" w:lineRule="auto"/>
        <w:rPr>
          <w:rFonts w:cs="Arial"/>
          <w:szCs w:val="22"/>
        </w:rPr>
      </w:pPr>
    </w:p>
    <w:p w14:paraId="680C94A3" w14:textId="34997506" w:rsidR="00764700" w:rsidRDefault="00764700" w:rsidP="00764700">
      <w:pPr>
        <w:pStyle w:val="Heading2"/>
        <w:numPr>
          <w:ilvl w:val="0"/>
          <w:numId w:val="0"/>
        </w:numPr>
        <w:rPr>
          <w:sz w:val="28"/>
        </w:rPr>
      </w:pPr>
      <w:r w:rsidRPr="00825CDC">
        <w:rPr>
          <w:sz w:val="28"/>
        </w:rPr>
        <w:t>2.</w:t>
      </w:r>
      <w:r>
        <w:rPr>
          <w:sz w:val="28"/>
        </w:rPr>
        <w:t>5</w:t>
      </w:r>
      <w:r w:rsidRPr="00825CDC">
        <w:rPr>
          <w:sz w:val="28"/>
        </w:rPr>
        <w:t xml:space="preserve"> </w:t>
      </w:r>
      <w:r w:rsidRPr="005D0FE1" w:rsidDel="00D11CB5">
        <w:rPr>
          <w:sz w:val="28"/>
        </w:rPr>
        <w:t>Relay UE Reselection</w:t>
      </w:r>
    </w:p>
    <w:p w14:paraId="7E2B3686" w14:textId="29E1C4F0" w:rsidR="00583F39" w:rsidRPr="00583F39" w:rsidRDefault="00583F39" w:rsidP="00583F39">
      <w:r>
        <w:t>The following agreement relating Relay UE reselection triggers was made at R2#120</w:t>
      </w:r>
      <w:r w:rsidR="00E51700">
        <w:t xml:space="preserve"> [5]</w:t>
      </w:r>
      <w:r>
        <w:t>.</w:t>
      </w:r>
    </w:p>
    <w:p w14:paraId="205973FE" w14:textId="77777777" w:rsidR="00583F39" w:rsidRPr="00583F39" w:rsidRDefault="00583F39" w:rsidP="00583F39">
      <w:pPr>
        <w:pBdr>
          <w:top w:val="single" w:sz="4" w:space="1" w:color="auto"/>
          <w:left w:val="single" w:sz="4" w:space="4" w:color="auto"/>
          <w:bottom w:val="single" w:sz="4" w:space="1" w:color="auto"/>
          <w:right w:val="single" w:sz="4" w:space="4" w:color="auto"/>
        </w:pBdr>
        <w:tabs>
          <w:tab w:val="left" w:pos="8505"/>
        </w:tabs>
        <w:spacing w:after="0" w:line="259" w:lineRule="auto"/>
        <w:ind w:left="567" w:right="521"/>
        <w:rPr>
          <w:rFonts w:cs="Arial"/>
        </w:rPr>
      </w:pPr>
      <w:r w:rsidRPr="00583F39">
        <w:rPr>
          <w:rFonts w:cs="Arial"/>
        </w:rPr>
        <w:t xml:space="preserve">UE-to-UE relay reselection can be triggered based on the PC5 RSRP (FFS SL-RSRP or SD-RSRP) between a remote UE and the relay UE falling below a threshold.  </w:t>
      </w:r>
    </w:p>
    <w:p w14:paraId="22C3A6ED" w14:textId="77777777" w:rsidR="00583F39" w:rsidRPr="00583F39" w:rsidRDefault="00583F39" w:rsidP="00583F39">
      <w:pPr>
        <w:pBdr>
          <w:top w:val="single" w:sz="4" w:space="1" w:color="auto"/>
          <w:left w:val="single" w:sz="4" w:space="4" w:color="auto"/>
          <w:bottom w:val="single" w:sz="4" w:space="1" w:color="auto"/>
          <w:right w:val="single" w:sz="4" w:space="4" w:color="auto"/>
        </w:pBdr>
        <w:tabs>
          <w:tab w:val="left" w:pos="8505"/>
        </w:tabs>
        <w:spacing w:after="0" w:line="259" w:lineRule="auto"/>
        <w:ind w:left="567" w:right="521"/>
        <w:rPr>
          <w:rFonts w:cs="Arial"/>
        </w:rPr>
      </w:pPr>
      <w:r w:rsidRPr="00583F39">
        <w:rPr>
          <w:rFonts w:cs="Arial"/>
        </w:rPr>
        <w:t xml:space="preserve">FFS which remote UE (or both) can trigger relay reselection.  </w:t>
      </w:r>
    </w:p>
    <w:p w14:paraId="46E788CC" w14:textId="77777777" w:rsidR="00583F39" w:rsidRPr="00583F39" w:rsidRDefault="00583F39" w:rsidP="00583F39">
      <w:pPr>
        <w:pBdr>
          <w:top w:val="single" w:sz="4" w:space="1" w:color="auto"/>
          <w:left w:val="single" w:sz="4" w:space="4" w:color="auto"/>
          <w:bottom w:val="single" w:sz="4" w:space="1" w:color="auto"/>
          <w:right w:val="single" w:sz="4" w:space="4" w:color="auto"/>
        </w:pBdr>
        <w:tabs>
          <w:tab w:val="left" w:pos="8505"/>
        </w:tabs>
        <w:spacing w:after="0" w:line="259" w:lineRule="auto"/>
        <w:ind w:left="567" w:right="521"/>
        <w:rPr>
          <w:rFonts w:cs="Arial"/>
        </w:rPr>
      </w:pPr>
      <w:r w:rsidRPr="00583F39">
        <w:rPr>
          <w:rFonts w:cs="Arial"/>
        </w:rPr>
        <w:t>FFS if/how the second hop between the relay UE and the peer UE is considered.</w:t>
      </w:r>
    </w:p>
    <w:p w14:paraId="3B77C484" w14:textId="77777777" w:rsidR="00583F39" w:rsidRPr="00583F39" w:rsidRDefault="00583F39" w:rsidP="00583F39">
      <w:pPr>
        <w:pBdr>
          <w:top w:val="single" w:sz="4" w:space="1" w:color="auto"/>
          <w:left w:val="single" w:sz="4" w:space="4" w:color="auto"/>
          <w:bottom w:val="single" w:sz="4" w:space="1" w:color="auto"/>
          <w:right w:val="single" w:sz="4" w:space="4" w:color="auto"/>
        </w:pBdr>
        <w:tabs>
          <w:tab w:val="left" w:pos="8505"/>
        </w:tabs>
        <w:spacing w:after="0" w:line="259" w:lineRule="auto"/>
        <w:ind w:left="567" w:right="521"/>
        <w:rPr>
          <w:rFonts w:cs="Arial"/>
        </w:rPr>
      </w:pPr>
    </w:p>
    <w:p w14:paraId="7CBABD96" w14:textId="77777777" w:rsidR="00583F39" w:rsidRPr="00583F39" w:rsidRDefault="00583F39" w:rsidP="00583F39">
      <w:pPr>
        <w:pBdr>
          <w:top w:val="single" w:sz="4" w:space="1" w:color="auto"/>
          <w:left w:val="single" w:sz="4" w:space="4" w:color="auto"/>
          <w:bottom w:val="single" w:sz="4" w:space="1" w:color="auto"/>
          <w:right w:val="single" w:sz="4" w:space="4" w:color="auto"/>
        </w:pBdr>
        <w:tabs>
          <w:tab w:val="left" w:pos="8505"/>
        </w:tabs>
        <w:spacing w:after="0" w:line="259" w:lineRule="auto"/>
        <w:ind w:left="567" w:right="521"/>
        <w:rPr>
          <w:rFonts w:cs="Arial"/>
        </w:rPr>
      </w:pPr>
      <w:r w:rsidRPr="00583F39">
        <w:rPr>
          <w:rFonts w:cs="Arial"/>
        </w:rPr>
        <w:t>Proposal 15: RAN2 does not agree T400 as a new relay reselection trigger because it is already considered when determining PC5 RLF to trigger relay reselection.</w:t>
      </w:r>
    </w:p>
    <w:p w14:paraId="23082831" w14:textId="77777777" w:rsidR="00583F39" w:rsidRPr="00583F39" w:rsidRDefault="00583F39" w:rsidP="00583F39">
      <w:pPr>
        <w:pBdr>
          <w:top w:val="single" w:sz="4" w:space="1" w:color="auto"/>
          <w:left w:val="single" w:sz="4" w:space="4" w:color="auto"/>
          <w:bottom w:val="single" w:sz="4" w:space="1" w:color="auto"/>
          <w:right w:val="single" w:sz="4" w:space="4" w:color="auto"/>
        </w:pBdr>
        <w:tabs>
          <w:tab w:val="left" w:pos="8505"/>
        </w:tabs>
        <w:spacing w:after="0" w:line="259" w:lineRule="auto"/>
        <w:ind w:left="567" w:right="521"/>
        <w:rPr>
          <w:rFonts w:cs="Arial"/>
        </w:rPr>
      </w:pPr>
    </w:p>
    <w:p w14:paraId="3314A732" w14:textId="6E6F082C" w:rsidR="00E5100E" w:rsidRPr="00583F39" w:rsidRDefault="00583F39" w:rsidP="00583F39">
      <w:pPr>
        <w:pBdr>
          <w:top w:val="single" w:sz="4" w:space="1" w:color="auto"/>
          <w:left w:val="single" w:sz="4" w:space="4" w:color="auto"/>
          <w:bottom w:val="single" w:sz="4" w:space="1" w:color="auto"/>
          <w:right w:val="single" w:sz="4" w:space="4" w:color="auto"/>
        </w:pBdr>
        <w:tabs>
          <w:tab w:val="left" w:pos="8505"/>
        </w:tabs>
        <w:spacing w:after="0" w:line="259" w:lineRule="auto"/>
        <w:ind w:left="567" w:right="521"/>
        <w:rPr>
          <w:rFonts w:cs="Arial"/>
        </w:rPr>
      </w:pPr>
      <w:r w:rsidRPr="00583F39">
        <w:rPr>
          <w:rFonts w:cs="Arial"/>
        </w:rPr>
        <w:t>Proposal 16 (modified): When the remote UE receives PC5-RLF indication from the U2U relay UE, it would inform upper layers and rely on upper layers to trigger relay reselection (or not).  FFS if there would be any constraints on the remote UE implementation behaviour to keep or release the PC5 link with the relay UE.</w:t>
      </w:r>
    </w:p>
    <w:p w14:paraId="040A737B" w14:textId="77777777" w:rsidR="00583F39" w:rsidRDefault="00583F39" w:rsidP="00E5100E">
      <w:pPr>
        <w:spacing w:line="360" w:lineRule="auto"/>
        <w:rPr>
          <w:rFonts w:cs="Arial"/>
        </w:rPr>
      </w:pPr>
    </w:p>
    <w:p w14:paraId="1D25F490" w14:textId="04D103E2" w:rsidR="00FB7D99" w:rsidRDefault="00E5100E" w:rsidP="00E5100E">
      <w:pPr>
        <w:spacing w:line="360" w:lineRule="auto"/>
        <w:rPr>
          <w:rFonts w:cs="Arial"/>
        </w:rPr>
      </w:pPr>
      <w:r>
        <w:rPr>
          <w:rFonts w:cs="Arial"/>
        </w:rPr>
        <w:t>In addition</w:t>
      </w:r>
      <w:r w:rsidR="006D5C39">
        <w:rPr>
          <w:rFonts w:cs="Arial"/>
        </w:rPr>
        <w:t xml:space="preserve"> to the above triggers</w:t>
      </w:r>
      <w:r>
        <w:rPr>
          <w:rFonts w:cs="Arial"/>
        </w:rPr>
        <w:t xml:space="preserve"> </w:t>
      </w:r>
      <w:r w:rsidR="00E51700">
        <w:rPr>
          <w:rFonts w:cs="Arial"/>
        </w:rPr>
        <w:t xml:space="preserve">and further to the discussion above regarding Relay UE selection criteria </w:t>
      </w:r>
      <w:r>
        <w:rPr>
          <w:rFonts w:cs="Arial"/>
        </w:rPr>
        <w:t xml:space="preserve">the Remote UE may also consider </w:t>
      </w:r>
      <w:r w:rsidR="00C476F5">
        <w:rPr>
          <w:rFonts w:cs="Arial"/>
        </w:rPr>
        <w:t>indication by the</w:t>
      </w:r>
      <w:r>
        <w:rPr>
          <w:rFonts w:cs="Arial"/>
        </w:rPr>
        <w:t xml:space="preserve"> Relay UE</w:t>
      </w:r>
      <w:r w:rsidRPr="005B3845">
        <w:rPr>
          <w:rFonts w:cs="Arial"/>
        </w:rPr>
        <w:t xml:space="preserve"> </w:t>
      </w:r>
      <w:r w:rsidR="00C476F5">
        <w:rPr>
          <w:rFonts w:cs="Arial"/>
        </w:rPr>
        <w:t xml:space="preserve">of the Relay UE’s </w:t>
      </w:r>
      <w:r w:rsidRPr="005B3845">
        <w:rPr>
          <w:rFonts w:cs="Arial"/>
        </w:rPr>
        <w:t xml:space="preserve">load </w:t>
      </w:r>
      <w:r>
        <w:rPr>
          <w:rFonts w:cs="Arial"/>
        </w:rPr>
        <w:t xml:space="preserve">as a </w:t>
      </w:r>
      <w:r w:rsidR="006D5C39">
        <w:rPr>
          <w:rFonts w:cs="Arial"/>
        </w:rPr>
        <w:t xml:space="preserve">trigger for </w:t>
      </w:r>
      <w:r>
        <w:rPr>
          <w:rFonts w:cs="Arial"/>
        </w:rPr>
        <w:t>R</w:t>
      </w:r>
      <w:r w:rsidRPr="005B3845">
        <w:rPr>
          <w:rFonts w:cs="Arial"/>
        </w:rPr>
        <w:t>elay</w:t>
      </w:r>
      <w:r>
        <w:rPr>
          <w:rFonts w:cs="Arial"/>
        </w:rPr>
        <w:t xml:space="preserve"> UE</w:t>
      </w:r>
      <w:r w:rsidRPr="005B3845">
        <w:rPr>
          <w:rFonts w:cs="Arial"/>
        </w:rPr>
        <w:t xml:space="preserve"> </w:t>
      </w:r>
      <w:r w:rsidR="006D5C39">
        <w:rPr>
          <w:rFonts w:cs="Arial"/>
        </w:rPr>
        <w:t>re</w:t>
      </w:r>
      <w:r w:rsidRPr="005B3845">
        <w:rPr>
          <w:rFonts w:cs="Arial"/>
        </w:rPr>
        <w:t xml:space="preserve">selection. </w:t>
      </w:r>
      <w:r w:rsidR="004B5BB6">
        <w:rPr>
          <w:rFonts w:cs="Arial"/>
        </w:rPr>
        <w:t xml:space="preserve">The Relay UE can </w:t>
      </w:r>
      <w:r w:rsidR="00C476F5">
        <w:rPr>
          <w:rFonts w:cs="Arial"/>
        </w:rPr>
        <w:t>trigger the indication on the</w:t>
      </w:r>
      <w:r w:rsidR="00FB7D99">
        <w:rPr>
          <w:rFonts w:cs="Arial"/>
        </w:rPr>
        <w:t xml:space="preserve"> Relay load reaching a threshold, where the </w:t>
      </w:r>
      <w:r w:rsidR="002E5C47">
        <w:rPr>
          <w:rFonts w:cs="Arial"/>
        </w:rPr>
        <w:t>actual Relay UE loading may be</w:t>
      </w:r>
      <w:r w:rsidR="00FB7D99">
        <w:rPr>
          <w:rFonts w:cs="Arial"/>
        </w:rPr>
        <w:t xml:space="preserve"> causing delay to one or more of the traffic channels currently supported by the Relay</w:t>
      </w:r>
      <w:r w:rsidR="002E5C47">
        <w:rPr>
          <w:rFonts w:cs="Arial"/>
        </w:rPr>
        <w:t xml:space="preserve"> UE</w:t>
      </w:r>
      <w:r w:rsidR="00FB7D99">
        <w:rPr>
          <w:rFonts w:cs="Arial"/>
        </w:rPr>
        <w:t>. The resulting action by the Remote UE may be to trigger a reconfiguration or to trigger a Relay UE reselection.</w:t>
      </w:r>
      <w:r w:rsidR="00A75BE0">
        <w:rPr>
          <w:rFonts w:cs="Arial"/>
        </w:rPr>
        <w:t xml:space="preserve"> An indication </w:t>
      </w:r>
      <w:r w:rsidR="002E5C47">
        <w:rPr>
          <w:rFonts w:cs="Arial"/>
        </w:rPr>
        <w:t xml:space="preserve">including an indication of </w:t>
      </w:r>
      <w:r w:rsidR="00A75BE0">
        <w:rPr>
          <w:rFonts w:cs="Arial"/>
        </w:rPr>
        <w:t xml:space="preserve">the load enables the Remote UE to make </w:t>
      </w:r>
      <w:r w:rsidR="002E5C47">
        <w:rPr>
          <w:rFonts w:cs="Arial"/>
        </w:rPr>
        <w:t>an informed</w:t>
      </w:r>
      <w:r w:rsidR="00A75BE0">
        <w:rPr>
          <w:rFonts w:cs="Arial"/>
        </w:rPr>
        <w:t xml:space="preserve"> choice based on its understanding of the actual traffic conditions.</w:t>
      </w:r>
    </w:p>
    <w:p w14:paraId="6472CCF7" w14:textId="79728846" w:rsidR="00A75BE0" w:rsidRPr="00A75BE0" w:rsidRDefault="00A75BE0" w:rsidP="00E5100E">
      <w:pPr>
        <w:spacing w:line="360" w:lineRule="auto"/>
        <w:rPr>
          <w:rFonts w:cs="Arial"/>
          <w:b/>
        </w:rPr>
      </w:pPr>
      <w:r w:rsidRPr="00A75BE0">
        <w:rPr>
          <w:rFonts w:cs="Arial"/>
          <w:b/>
        </w:rPr>
        <w:t xml:space="preserve">Proposal </w:t>
      </w:r>
      <w:r w:rsidR="00E51700">
        <w:rPr>
          <w:rFonts w:cs="Arial"/>
          <w:b/>
        </w:rPr>
        <w:t>16</w:t>
      </w:r>
      <w:r w:rsidRPr="00A75BE0">
        <w:rPr>
          <w:rFonts w:cs="Arial"/>
          <w:b/>
        </w:rPr>
        <w:t>:</w:t>
      </w:r>
      <w:r w:rsidR="002E5C47">
        <w:rPr>
          <w:rFonts w:cs="Arial"/>
          <w:b/>
        </w:rPr>
        <w:t xml:space="preserve"> Relay UE triggers an indication to the Remote UE when it’s loading reaches a threshold. The Indication includes information relating to the relative loading of the Relay UE. </w:t>
      </w:r>
      <w:r w:rsidR="002E5C47">
        <w:rPr>
          <w:rFonts w:cs="Arial"/>
          <w:b/>
        </w:rPr>
        <w:lastRenderedPageBreak/>
        <w:t>FFS how to measure the actual load and the corresponding load indication.</w:t>
      </w:r>
      <w:r w:rsidR="00E51700">
        <w:rPr>
          <w:rFonts w:cs="Arial"/>
          <w:b/>
        </w:rPr>
        <w:t xml:space="preserve"> The remote UE performs relay UE reselection following receipt of the load indication from the Relay UE.</w:t>
      </w:r>
    </w:p>
    <w:p w14:paraId="2FE01C80" w14:textId="77777777" w:rsidR="002E5C47" w:rsidRDefault="002E5C47" w:rsidP="00E5100E">
      <w:pPr>
        <w:spacing w:line="360" w:lineRule="auto"/>
        <w:rPr>
          <w:rFonts w:cs="Arial"/>
        </w:rPr>
      </w:pPr>
    </w:p>
    <w:p w14:paraId="35CAFFA4" w14:textId="21FDC43C" w:rsidR="00A75BE0" w:rsidRDefault="00A75BE0" w:rsidP="00E5100E">
      <w:pPr>
        <w:spacing w:line="360" w:lineRule="auto"/>
        <w:rPr>
          <w:rFonts w:cs="Arial"/>
        </w:rPr>
      </w:pPr>
      <w:r>
        <w:rPr>
          <w:rFonts w:cs="Arial"/>
        </w:rPr>
        <w:t xml:space="preserve">Alternatively and additionally the Relay UE may explicitly indicate e.g. via a </w:t>
      </w:r>
      <w:r w:rsidRPr="00A75BE0">
        <w:rPr>
          <w:rFonts w:cs="Arial"/>
        </w:rPr>
        <w:t>PC5-S link release message</w:t>
      </w:r>
      <w:r>
        <w:rPr>
          <w:rFonts w:cs="Arial"/>
        </w:rPr>
        <w:t>,</w:t>
      </w:r>
      <w:r w:rsidRPr="00A75BE0">
        <w:rPr>
          <w:rFonts w:cs="Arial"/>
        </w:rPr>
        <w:t xml:space="preserve"> </w:t>
      </w:r>
      <w:r>
        <w:rPr>
          <w:rFonts w:cs="Arial"/>
        </w:rPr>
        <w:t>that the Remote UE should trigger a Relay UE reselection. The resulting behaviour for the Remote UE may vary depending on the explicit indication cause sent by the Relay UE. In one example this may be a notably different behaviour to a RLF indication (</w:t>
      </w:r>
      <w:r w:rsidR="00DC61B8">
        <w:rPr>
          <w:rFonts w:cs="Arial"/>
        </w:rPr>
        <w:t xml:space="preserve">e.g. may apply specifically </w:t>
      </w:r>
      <w:r>
        <w:rPr>
          <w:rFonts w:cs="Arial"/>
        </w:rPr>
        <w:t>for the second hop) wherein the ongoing service may be maintained up to the point where the Remote UE successfully reselects an alternative Relay UE.</w:t>
      </w:r>
    </w:p>
    <w:p w14:paraId="5EB380E8" w14:textId="0D313C62" w:rsidR="00A75BE0" w:rsidRPr="00A75BE0" w:rsidRDefault="00A75BE0" w:rsidP="00E5100E">
      <w:pPr>
        <w:spacing w:line="360" w:lineRule="auto"/>
        <w:rPr>
          <w:rFonts w:cs="Arial"/>
          <w:b/>
        </w:rPr>
      </w:pPr>
      <w:r w:rsidRPr="00A75BE0">
        <w:rPr>
          <w:rFonts w:cs="Arial"/>
          <w:b/>
        </w:rPr>
        <w:t xml:space="preserve">Proposal </w:t>
      </w:r>
      <w:r w:rsidR="00DC61B8">
        <w:rPr>
          <w:rFonts w:cs="Arial"/>
          <w:b/>
        </w:rPr>
        <w:t>17</w:t>
      </w:r>
      <w:r w:rsidRPr="00A75BE0">
        <w:rPr>
          <w:rFonts w:cs="Arial"/>
          <w:b/>
        </w:rPr>
        <w:t xml:space="preserve">: </w:t>
      </w:r>
      <w:r w:rsidR="002E5C47">
        <w:rPr>
          <w:rFonts w:cs="Arial"/>
          <w:b/>
        </w:rPr>
        <w:t xml:space="preserve">The Relay UE sends an explicit indication to trigger the Relay UE reselection by the Remote UE. In one </w:t>
      </w:r>
      <w:r w:rsidR="009F68ED">
        <w:rPr>
          <w:rFonts w:cs="Arial"/>
          <w:b/>
        </w:rPr>
        <w:t xml:space="preserve">example </w:t>
      </w:r>
      <w:r w:rsidR="002E5C47">
        <w:rPr>
          <w:rFonts w:cs="Arial"/>
          <w:b/>
        </w:rPr>
        <w:t xml:space="preserve">the indication may </w:t>
      </w:r>
      <w:r w:rsidR="00583F39">
        <w:rPr>
          <w:rFonts w:cs="Arial"/>
          <w:b/>
        </w:rPr>
        <w:t xml:space="preserve">include an indication regarding the status of the second hop. Additionally or differently the indication may </w:t>
      </w:r>
      <w:r w:rsidR="00B92FFB">
        <w:rPr>
          <w:rFonts w:cs="Arial"/>
          <w:b/>
        </w:rPr>
        <w:t xml:space="preserve">enable the Remote UE to continue with the existing </w:t>
      </w:r>
      <w:proofErr w:type="spellStart"/>
      <w:r w:rsidR="00B92FFB">
        <w:rPr>
          <w:rFonts w:cs="Arial"/>
          <w:b/>
        </w:rPr>
        <w:t>sidelink</w:t>
      </w:r>
      <w:proofErr w:type="spellEnd"/>
      <w:r w:rsidR="00B92FFB">
        <w:rPr>
          <w:rFonts w:cs="Arial"/>
          <w:b/>
        </w:rPr>
        <w:t xml:space="preserve"> service until Relay UE reselection is completed.</w:t>
      </w:r>
    </w:p>
    <w:p w14:paraId="261F2044" w14:textId="77777777" w:rsidR="000C27B5" w:rsidRPr="005D0FE1" w:rsidRDefault="000C27B5" w:rsidP="00F33B47">
      <w:pPr>
        <w:spacing w:line="360" w:lineRule="auto"/>
        <w:rPr>
          <w:rFonts w:cs="Arial"/>
        </w:rPr>
      </w:pPr>
    </w:p>
    <w:p w14:paraId="3F664323" w14:textId="074BD497" w:rsidR="00A21D93" w:rsidRPr="00825CDC" w:rsidRDefault="00825CDC" w:rsidP="00825CDC">
      <w:pPr>
        <w:pStyle w:val="Heading2"/>
        <w:numPr>
          <w:ilvl w:val="0"/>
          <w:numId w:val="0"/>
        </w:numPr>
        <w:rPr>
          <w:sz w:val="28"/>
        </w:rPr>
      </w:pPr>
      <w:r w:rsidRPr="00825CDC">
        <w:rPr>
          <w:sz w:val="28"/>
        </w:rPr>
        <w:t>2.</w:t>
      </w:r>
      <w:r w:rsidR="005D0FE1">
        <w:rPr>
          <w:sz w:val="28"/>
        </w:rPr>
        <w:t>5</w:t>
      </w:r>
      <w:r w:rsidRPr="00825CDC">
        <w:rPr>
          <w:sz w:val="28"/>
        </w:rPr>
        <w:t xml:space="preserve"> </w:t>
      </w:r>
      <w:r w:rsidR="00A21D93" w:rsidRPr="00825CDC">
        <w:rPr>
          <w:sz w:val="28"/>
        </w:rPr>
        <w:t>Discovery Message</w:t>
      </w:r>
    </w:p>
    <w:p w14:paraId="62825DB7" w14:textId="7D46D1C0" w:rsidR="00A21D93" w:rsidRPr="005B3845" w:rsidRDefault="00A21D93" w:rsidP="00A21D93">
      <w:pPr>
        <w:spacing w:line="360" w:lineRule="auto"/>
      </w:pPr>
      <w:r w:rsidRPr="005B3845">
        <w:rPr>
          <w:rFonts w:hint="eastAsia"/>
        </w:rPr>
        <w:t>R</w:t>
      </w:r>
      <w:r w:rsidRPr="005B3845">
        <w:t>egarding the content carried in U2U relay discovery</w:t>
      </w:r>
      <w:r w:rsidR="006826AE">
        <w:t xml:space="preserve"> message</w:t>
      </w:r>
      <w:r w:rsidR="00377EFA">
        <w:t xml:space="preserve"> particularly to aid Relay UE selection where multiple Relay UEs are candidates to establish a U2U relay link, </w:t>
      </w:r>
      <w:r w:rsidRPr="005B3845">
        <w:t>SA2 TR [</w:t>
      </w:r>
      <w:r w:rsidR="00377EFA">
        <w:t>2</w:t>
      </w:r>
      <w:r w:rsidRPr="005B3845">
        <w:t>], proposed to consider traffic load</w:t>
      </w:r>
      <w:r w:rsidR="00992C55">
        <w:t xml:space="preserve"> as well as a number of other factors</w:t>
      </w:r>
      <w:r w:rsidRPr="005B3845">
        <w:t xml:space="preserve"> of the relay UE during relay</w:t>
      </w:r>
      <w:r w:rsidR="00992C55">
        <w:t xml:space="preserve"> UE</w:t>
      </w:r>
      <w:r w:rsidRPr="005B3845">
        <w:t xml:space="preserve"> selection as following.</w:t>
      </w:r>
    </w:p>
    <w:tbl>
      <w:tblPr>
        <w:tblStyle w:val="TableGrid"/>
        <w:tblW w:w="9067" w:type="dxa"/>
        <w:tblLook w:val="04A0" w:firstRow="1" w:lastRow="0" w:firstColumn="1" w:lastColumn="0" w:noHBand="0" w:noVBand="1"/>
      </w:tblPr>
      <w:tblGrid>
        <w:gridCol w:w="9067"/>
      </w:tblGrid>
      <w:tr w:rsidR="00A21D93" w14:paraId="00C9F0D1" w14:textId="77777777" w:rsidTr="00992C55">
        <w:trPr>
          <w:trHeight w:val="913"/>
        </w:trPr>
        <w:tc>
          <w:tcPr>
            <w:tcW w:w="9067" w:type="dxa"/>
          </w:tcPr>
          <w:p w14:paraId="674C5BC6" w14:textId="6643E3AD" w:rsidR="006826AE" w:rsidRDefault="006826AE" w:rsidP="009B4762">
            <w:pPr>
              <w:spacing w:line="360" w:lineRule="auto"/>
            </w:pPr>
            <w:r>
              <w:t>6.1.1 …</w:t>
            </w:r>
          </w:p>
          <w:p w14:paraId="3E522220" w14:textId="6EE521BE" w:rsidR="00A21D93" w:rsidRPr="005B3845" w:rsidRDefault="00A21D93" w:rsidP="009B4762">
            <w:pPr>
              <w:spacing w:line="360" w:lineRule="auto"/>
            </w:pPr>
            <w:r w:rsidRPr="005B3845">
              <w:t xml:space="preserve">When a UE-to-UE relay receives a Direct Communication Request or a Solicitation message with the </w:t>
            </w:r>
            <w:proofErr w:type="spellStart"/>
            <w:r w:rsidRPr="005B3845">
              <w:t>relay_indication</w:t>
            </w:r>
            <w:proofErr w:type="spellEnd"/>
            <w:r w:rsidRPr="005B3845">
              <w:t xml:space="preserve"> set, then it shall decide whether to forward the message (i.e. modify the message and broadcast it in its proximity), according to e.g. Relay Service Code if there is any, Application ID, authorization policy (e.g. relay for specific </w:t>
            </w:r>
            <w:proofErr w:type="spellStart"/>
            <w:r w:rsidRPr="005B3845">
              <w:t>ProSe</w:t>
            </w:r>
            <w:proofErr w:type="spellEnd"/>
            <w:r w:rsidRPr="005B3845">
              <w:t xml:space="preserve"> Service), the </w:t>
            </w:r>
            <w:r w:rsidRPr="005B3845">
              <w:rPr>
                <w:highlight w:val="yellow"/>
              </w:rPr>
              <w:t>current traffic load of the relay</w:t>
            </w:r>
            <w:r w:rsidRPr="005B3845">
              <w:t>, the radio conditions between the source UE and the relay UE, etc.</w:t>
            </w:r>
          </w:p>
          <w:p w14:paraId="6FF40DFF" w14:textId="77777777" w:rsidR="00A21D93" w:rsidRDefault="00A21D93" w:rsidP="009B4762">
            <w:pPr>
              <w:spacing w:line="360" w:lineRule="auto"/>
            </w:pPr>
            <w:r w:rsidRPr="005B3845">
              <w:t xml:space="preserve">It may exist a situation where multiple UE-to-UE relays can be used to reach the target UE or the target UE may also directly receive the Direct Communication Request or Solicitation message from the source UE. The target UE may choose which one to reply according to e.g. signal strength, local policy </w:t>
            </w:r>
            <w:r w:rsidRPr="005B3845">
              <w:rPr>
                <w:highlight w:val="yellow"/>
              </w:rPr>
              <w:t>(e.g. traffic load of the UE-to-UE relays)</w:t>
            </w:r>
            <w:r w:rsidRPr="005B3845">
              <w:t>, Relay Service Code if there is any or operator policies (e.g. always prefer direct communication or only use some specific UE-to-UE relays).</w:t>
            </w:r>
          </w:p>
        </w:tc>
      </w:tr>
    </w:tbl>
    <w:p w14:paraId="5E283B18" w14:textId="77777777" w:rsidR="00A21D93" w:rsidRPr="0049344F" w:rsidRDefault="00A21D93" w:rsidP="00A21D93">
      <w:pPr>
        <w:spacing w:line="360" w:lineRule="auto"/>
        <w:rPr>
          <w:sz w:val="22"/>
        </w:rPr>
      </w:pPr>
    </w:p>
    <w:p w14:paraId="486FF843" w14:textId="6BE772B6" w:rsidR="00A21D93" w:rsidRPr="005B3845" w:rsidRDefault="00A21D93" w:rsidP="00A21D93">
      <w:pPr>
        <w:spacing w:line="360" w:lineRule="auto"/>
      </w:pPr>
      <w:r w:rsidRPr="005B3845">
        <w:rPr>
          <w:rFonts w:hint="eastAsia"/>
        </w:rPr>
        <w:t>T</w:t>
      </w:r>
      <w:r w:rsidRPr="005B3845">
        <w:t xml:space="preserve">herefore, traffic load should be included in </w:t>
      </w:r>
      <w:r w:rsidR="005D0FE1">
        <w:t xml:space="preserve">or with </w:t>
      </w:r>
      <w:r w:rsidRPr="005B3845">
        <w:t xml:space="preserve">the discovery message. RAN2 can further discuss how to define the load of the relay UE. One straight </w:t>
      </w:r>
      <w:r w:rsidR="005D0FE1">
        <w:t xml:space="preserve">forward </w:t>
      </w:r>
      <w:r w:rsidRPr="005B3845">
        <w:t>way to define the load is based on relay UE’s CBR result.</w:t>
      </w:r>
    </w:p>
    <w:p w14:paraId="0A9400E7" w14:textId="0071C3DE" w:rsidR="00A21D93" w:rsidRDefault="00A21D93" w:rsidP="00A21D93">
      <w:pPr>
        <w:spacing w:line="360" w:lineRule="auto"/>
        <w:rPr>
          <w:b/>
        </w:rPr>
      </w:pPr>
      <w:bookmarkStart w:id="13" w:name="_Hlk118289163"/>
      <w:r w:rsidRPr="005B3845">
        <w:rPr>
          <w:b/>
        </w:rPr>
        <w:t xml:space="preserve">Proposal </w:t>
      </w:r>
      <w:r w:rsidR="00DC61B8">
        <w:rPr>
          <w:b/>
        </w:rPr>
        <w:t>18</w:t>
      </w:r>
      <w:r w:rsidRPr="005B3845">
        <w:rPr>
          <w:b/>
        </w:rPr>
        <w:t>: Load information of U2U relay UE can be included in</w:t>
      </w:r>
      <w:r w:rsidR="005D0FE1">
        <w:rPr>
          <w:b/>
        </w:rPr>
        <w:t xml:space="preserve"> or with the discovery message for example in</w:t>
      </w:r>
      <w:r w:rsidRPr="005B3845">
        <w:rPr>
          <w:b/>
        </w:rPr>
        <w:t xml:space="preserve"> the</w:t>
      </w:r>
      <w:r w:rsidR="00377EFA">
        <w:rPr>
          <w:b/>
        </w:rPr>
        <w:t xml:space="preserve"> AS information transmitted with the</w:t>
      </w:r>
      <w:r w:rsidRPr="005B3845">
        <w:rPr>
          <w:b/>
        </w:rPr>
        <w:t xml:space="preserve"> U2U relay discovery message, FFS on how to determine the load information.</w:t>
      </w:r>
    </w:p>
    <w:bookmarkEnd w:id="13"/>
    <w:p w14:paraId="1701E977" w14:textId="77777777" w:rsidR="00A21D93" w:rsidRPr="005B3845" w:rsidRDefault="00A21D93" w:rsidP="00F33B47">
      <w:pPr>
        <w:spacing w:line="360" w:lineRule="auto"/>
        <w:rPr>
          <w:rFonts w:cs="Arial"/>
          <w:b/>
        </w:rPr>
      </w:pPr>
    </w:p>
    <w:p w14:paraId="21E18F20" w14:textId="77777777" w:rsidR="00070605" w:rsidRPr="008B20BD" w:rsidRDefault="00070605" w:rsidP="00070605">
      <w:pPr>
        <w:pStyle w:val="Heading1"/>
      </w:pPr>
      <w:r w:rsidRPr="008B20BD">
        <w:lastRenderedPageBreak/>
        <w:t>Conclusion</w:t>
      </w:r>
    </w:p>
    <w:p w14:paraId="5CDC4DC1" w14:textId="312E4035" w:rsidR="000D38CF" w:rsidRDefault="00070605" w:rsidP="000D38CF">
      <w:pPr>
        <w:pStyle w:val="BodyText"/>
        <w:rPr>
          <w:rFonts w:cs="Arial"/>
        </w:rPr>
      </w:pPr>
      <w:r w:rsidRPr="000D38CF">
        <w:rPr>
          <w:rFonts w:cs="Arial"/>
        </w:rPr>
        <w:t>Based on the discussion in section 2, we have following</w:t>
      </w:r>
      <w:r w:rsidR="0085407A">
        <w:rPr>
          <w:rFonts w:cs="Arial"/>
        </w:rPr>
        <w:t xml:space="preserve"> observation and</w:t>
      </w:r>
      <w:r w:rsidRPr="000D38CF">
        <w:rPr>
          <w:rFonts w:cs="Arial"/>
        </w:rPr>
        <w:t xml:space="preserve"> proposals</w:t>
      </w:r>
      <w:bookmarkStart w:id="14" w:name="_In-sequence_SDU_delivery"/>
      <w:bookmarkEnd w:id="14"/>
    </w:p>
    <w:p w14:paraId="080E2A70" w14:textId="76DCC1BD" w:rsidR="00824401" w:rsidRPr="00824401" w:rsidRDefault="00824401" w:rsidP="00824401">
      <w:pPr>
        <w:spacing w:line="360" w:lineRule="auto"/>
        <w:rPr>
          <w:rFonts w:cs="Arial"/>
          <w:u w:val="single"/>
        </w:rPr>
      </w:pPr>
      <w:r w:rsidRPr="00824401">
        <w:rPr>
          <w:rFonts w:cs="Arial"/>
          <w:u w:val="single"/>
        </w:rPr>
        <w:t>Discovery Transmission</w:t>
      </w:r>
    </w:p>
    <w:p w14:paraId="7CD711A6" w14:textId="77777777" w:rsidR="00FF3270" w:rsidRDefault="00FF3270" w:rsidP="00FF3270">
      <w:pPr>
        <w:spacing w:line="360" w:lineRule="auto"/>
        <w:rPr>
          <w:rFonts w:cs="Arial"/>
          <w:b/>
          <w:szCs w:val="22"/>
        </w:rPr>
      </w:pPr>
      <w:r>
        <w:rPr>
          <w:rFonts w:cs="Arial"/>
          <w:b/>
          <w:szCs w:val="22"/>
        </w:rPr>
        <w:t xml:space="preserve">Proposal 1: The Remote UE upper layer may trigger a U2U Relay UE discovery transmission based on AS conditions. These AS triggers may be signalled to the upper layer for the triggering of the discovery message. </w:t>
      </w:r>
    </w:p>
    <w:p w14:paraId="61CD0141" w14:textId="77777777" w:rsidR="00FF3270" w:rsidRPr="005B3845" w:rsidRDefault="00FF3270" w:rsidP="00FF3270">
      <w:pPr>
        <w:spacing w:line="360" w:lineRule="auto"/>
        <w:rPr>
          <w:rFonts w:cs="Arial"/>
          <w:b/>
          <w:szCs w:val="22"/>
        </w:rPr>
      </w:pPr>
      <w:r w:rsidRPr="005B3845">
        <w:rPr>
          <w:rFonts w:cs="Arial"/>
          <w:b/>
          <w:szCs w:val="22"/>
        </w:rPr>
        <w:t xml:space="preserve">Proposal </w:t>
      </w:r>
      <w:r>
        <w:rPr>
          <w:rFonts w:cs="Arial"/>
          <w:b/>
          <w:szCs w:val="22"/>
        </w:rPr>
        <w:t>2</w:t>
      </w:r>
      <w:r w:rsidRPr="005B3845">
        <w:rPr>
          <w:rFonts w:cs="Arial"/>
          <w:b/>
          <w:szCs w:val="22"/>
        </w:rPr>
        <w:t xml:space="preserve">: </w:t>
      </w:r>
      <w:r>
        <w:rPr>
          <w:rFonts w:cs="Arial"/>
          <w:b/>
          <w:szCs w:val="22"/>
        </w:rPr>
        <w:t xml:space="preserve">When two remote UEs have an existing direct PC5 link then </w:t>
      </w:r>
      <w:r w:rsidRPr="005B3845">
        <w:rPr>
          <w:rFonts w:cs="Arial"/>
          <w:b/>
          <w:szCs w:val="22"/>
        </w:rPr>
        <w:t xml:space="preserve">U2U </w:t>
      </w:r>
      <w:r>
        <w:rPr>
          <w:rFonts w:cs="Arial"/>
          <w:b/>
          <w:szCs w:val="22"/>
        </w:rPr>
        <w:t>R</w:t>
      </w:r>
      <w:r w:rsidRPr="005B3845">
        <w:rPr>
          <w:rFonts w:cs="Arial"/>
          <w:b/>
          <w:szCs w:val="22"/>
        </w:rPr>
        <w:t>elay</w:t>
      </w:r>
      <w:r>
        <w:rPr>
          <w:rFonts w:cs="Arial"/>
          <w:b/>
          <w:szCs w:val="22"/>
        </w:rPr>
        <w:t xml:space="preserve"> UE</w:t>
      </w:r>
      <w:r w:rsidRPr="005B3845">
        <w:rPr>
          <w:rFonts w:cs="Arial"/>
          <w:b/>
          <w:szCs w:val="22"/>
        </w:rPr>
        <w:t xml:space="preserve"> discovery </w:t>
      </w:r>
      <w:r>
        <w:rPr>
          <w:rFonts w:cs="Arial"/>
          <w:b/>
          <w:szCs w:val="22"/>
        </w:rPr>
        <w:t xml:space="preserve">transmission </w:t>
      </w:r>
      <w:r w:rsidRPr="005B3845">
        <w:rPr>
          <w:rFonts w:cs="Arial"/>
          <w:b/>
          <w:szCs w:val="22"/>
        </w:rPr>
        <w:t>sh</w:t>
      </w:r>
      <w:r>
        <w:rPr>
          <w:rFonts w:cs="Arial"/>
          <w:b/>
          <w:szCs w:val="22"/>
        </w:rPr>
        <w:t>all</w:t>
      </w:r>
      <w:r w:rsidRPr="005B3845">
        <w:rPr>
          <w:rFonts w:cs="Arial"/>
          <w:b/>
          <w:szCs w:val="22"/>
        </w:rPr>
        <w:t xml:space="preserve"> be triggered </w:t>
      </w:r>
      <w:r>
        <w:rPr>
          <w:rFonts w:cs="Arial"/>
          <w:b/>
          <w:szCs w:val="22"/>
        </w:rPr>
        <w:t>when</w:t>
      </w:r>
      <w:r w:rsidRPr="005B3845">
        <w:rPr>
          <w:rFonts w:cs="Arial"/>
          <w:b/>
          <w:szCs w:val="22"/>
        </w:rPr>
        <w:t xml:space="preserve"> the </w:t>
      </w:r>
      <w:r>
        <w:rPr>
          <w:rFonts w:cs="Arial"/>
          <w:b/>
          <w:szCs w:val="22"/>
        </w:rPr>
        <w:t xml:space="preserve">Remote UE, determines that the </w:t>
      </w:r>
      <w:r w:rsidRPr="005B3845">
        <w:rPr>
          <w:rFonts w:cs="Arial"/>
          <w:b/>
          <w:szCs w:val="22"/>
        </w:rPr>
        <w:t xml:space="preserve">PC5 channel quality is below </w:t>
      </w:r>
      <w:r>
        <w:rPr>
          <w:rFonts w:cs="Arial"/>
          <w:b/>
          <w:szCs w:val="22"/>
        </w:rPr>
        <w:t xml:space="preserve">a </w:t>
      </w:r>
      <w:r w:rsidRPr="005B3845">
        <w:rPr>
          <w:rFonts w:cs="Arial"/>
          <w:b/>
          <w:szCs w:val="22"/>
        </w:rPr>
        <w:t>threshold.</w:t>
      </w:r>
      <w:r>
        <w:rPr>
          <w:rFonts w:cs="Arial"/>
          <w:b/>
          <w:szCs w:val="22"/>
        </w:rPr>
        <w:t xml:space="preserve"> FFS whether the threshold is configurable or pre-configured.</w:t>
      </w:r>
    </w:p>
    <w:p w14:paraId="32D3F0C2" w14:textId="77777777" w:rsidR="00FF3270" w:rsidRDefault="00FF3270" w:rsidP="00FF3270">
      <w:pPr>
        <w:spacing w:line="360" w:lineRule="auto"/>
        <w:rPr>
          <w:rFonts w:cs="Arial"/>
          <w:b/>
          <w:szCs w:val="22"/>
        </w:rPr>
      </w:pPr>
      <w:r w:rsidRPr="007C7658">
        <w:rPr>
          <w:rFonts w:cs="Arial"/>
          <w:b/>
          <w:szCs w:val="22"/>
        </w:rPr>
        <w:t xml:space="preserve">Proposal </w:t>
      </w:r>
      <w:r>
        <w:rPr>
          <w:rFonts w:cs="Arial"/>
          <w:b/>
          <w:szCs w:val="22"/>
        </w:rPr>
        <w:t>3</w:t>
      </w:r>
      <w:r w:rsidRPr="007C7658">
        <w:rPr>
          <w:rFonts w:cs="Arial"/>
          <w:b/>
          <w:szCs w:val="22"/>
        </w:rPr>
        <w:t xml:space="preserve">: </w:t>
      </w:r>
      <w:r>
        <w:rPr>
          <w:rFonts w:cs="Arial"/>
          <w:b/>
          <w:szCs w:val="22"/>
        </w:rPr>
        <w:t>When two remote UEs have an existing PC5 link then t</w:t>
      </w:r>
      <w:r w:rsidRPr="007C7658">
        <w:rPr>
          <w:rFonts w:cs="Arial"/>
          <w:b/>
          <w:szCs w:val="22"/>
        </w:rPr>
        <w:t xml:space="preserve">he PC5 </w:t>
      </w:r>
      <w:r>
        <w:rPr>
          <w:rFonts w:cs="Arial"/>
          <w:b/>
          <w:szCs w:val="22"/>
        </w:rPr>
        <w:t>channel</w:t>
      </w:r>
      <w:r w:rsidRPr="007C7658">
        <w:rPr>
          <w:rFonts w:cs="Arial"/>
          <w:b/>
          <w:szCs w:val="22"/>
        </w:rPr>
        <w:t xml:space="preserve"> quality </w:t>
      </w:r>
      <w:r>
        <w:rPr>
          <w:rFonts w:cs="Arial"/>
          <w:b/>
          <w:szCs w:val="22"/>
        </w:rPr>
        <w:t xml:space="preserve">used to determine when to trigger a discovery message transmission </w:t>
      </w:r>
      <w:r w:rsidRPr="007C7658">
        <w:rPr>
          <w:rFonts w:cs="Arial"/>
          <w:b/>
          <w:szCs w:val="22"/>
        </w:rPr>
        <w:t xml:space="preserve">may be based on the SL-RSRP in case of ongoing </w:t>
      </w:r>
      <w:proofErr w:type="spellStart"/>
      <w:r w:rsidRPr="007C7658">
        <w:rPr>
          <w:rFonts w:cs="Arial"/>
          <w:b/>
          <w:szCs w:val="22"/>
        </w:rPr>
        <w:t>sidelink</w:t>
      </w:r>
      <w:proofErr w:type="spellEnd"/>
      <w:r w:rsidRPr="007C7658">
        <w:rPr>
          <w:rFonts w:cs="Arial"/>
          <w:b/>
          <w:szCs w:val="22"/>
        </w:rPr>
        <w:t xml:space="preserve"> communication, or in the case of no </w:t>
      </w:r>
      <w:proofErr w:type="spellStart"/>
      <w:r w:rsidRPr="007C7658">
        <w:rPr>
          <w:rFonts w:cs="Arial"/>
          <w:b/>
          <w:szCs w:val="22"/>
        </w:rPr>
        <w:t>sidelink</w:t>
      </w:r>
      <w:proofErr w:type="spellEnd"/>
      <w:r w:rsidRPr="007C7658">
        <w:rPr>
          <w:rFonts w:cs="Arial"/>
          <w:b/>
          <w:szCs w:val="22"/>
        </w:rPr>
        <w:t xml:space="preserve"> communication the PC5 channel quality may be determined </w:t>
      </w:r>
      <w:r>
        <w:rPr>
          <w:rFonts w:cs="Arial"/>
          <w:b/>
          <w:szCs w:val="22"/>
        </w:rPr>
        <w:t>by</w:t>
      </w:r>
      <w:r w:rsidRPr="007C7658">
        <w:rPr>
          <w:rFonts w:cs="Arial"/>
          <w:b/>
          <w:szCs w:val="22"/>
        </w:rPr>
        <w:t xml:space="preserve"> SD-RSRP.</w:t>
      </w:r>
    </w:p>
    <w:p w14:paraId="74799ED6" w14:textId="77777777" w:rsidR="00FF3270" w:rsidRPr="00517BF9" w:rsidRDefault="00FF3270" w:rsidP="00FF3270">
      <w:pPr>
        <w:rPr>
          <w:b/>
        </w:rPr>
      </w:pPr>
      <w:r w:rsidRPr="00517BF9">
        <w:rPr>
          <w:rFonts w:cs="Arial"/>
          <w:b/>
          <w:szCs w:val="22"/>
        </w:rPr>
        <w:t>Proposal</w:t>
      </w:r>
      <w:r>
        <w:rPr>
          <w:rFonts w:cs="Arial"/>
          <w:b/>
          <w:szCs w:val="22"/>
        </w:rPr>
        <w:t xml:space="preserve"> 4:</w:t>
      </w:r>
      <w:r w:rsidRPr="00517BF9">
        <w:rPr>
          <w:rFonts w:cs="Arial"/>
          <w:b/>
          <w:szCs w:val="22"/>
        </w:rPr>
        <w:t xml:space="preserve"> </w:t>
      </w:r>
      <w:r>
        <w:rPr>
          <w:rFonts w:cs="Arial"/>
          <w:b/>
          <w:szCs w:val="22"/>
        </w:rPr>
        <w:t xml:space="preserve">Detection of </w:t>
      </w:r>
      <w:r w:rsidRPr="00517BF9">
        <w:rPr>
          <w:rFonts w:hint="eastAsia"/>
          <w:b/>
          <w:lang w:val="en-US"/>
        </w:rPr>
        <w:t>RLF o</w:t>
      </w:r>
      <w:r>
        <w:rPr>
          <w:b/>
          <w:lang w:val="en-US"/>
        </w:rPr>
        <w:t>f the PC5</w:t>
      </w:r>
      <w:r w:rsidRPr="00517BF9">
        <w:rPr>
          <w:rFonts w:hint="eastAsia"/>
          <w:b/>
          <w:lang w:val="en-US"/>
        </w:rPr>
        <w:t xml:space="preserve"> direct </w:t>
      </w:r>
      <w:r>
        <w:rPr>
          <w:b/>
          <w:lang w:val="en-US"/>
        </w:rPr>
        <w:t>link</w:t>
      </w:r>
      <w:r w:rsidRPr="00517BF9">
        <w:rPr>
          <w:rFonts w:hint="eastAsia"/>
          <w:b/>
          <w:lang w:val="en-US"/>
        </w:rPr>
        <w:t xml:space="preserve"> between </w:t>
      </w:r>
      <w:r>
        <w:rPr>
          <w:b/>
          <w:lang w:val="en-US"/>
        </w:rPr>
        <w:t xml:space="preserve">two Remote </w:t>
      </w:r>
      <w:r w:rsidRPr="00517BF9">
        <w:rPr>
          <w:rFonts w:hint="eastAsia"/>
          <w:b/>
          <w:lang w:val="en-US"/>
        </w:rPr>
        <w:t xml:space="preserve">UEs can also trigger </w:t>
      </w:r>
      <w:r>
        <w:rPr>
          <w:b/>
          <w:lang w:val="en-US"/>
        </w:rPr>
        <w:t>discovery message transmission.</w:t>
      </w:r>
    </w:p>
    <w:p w14:paraId="47A932C8" w14:textId="77777777" w:rsidR="00FF3270" w:rsidRPr="007C7658" w:rsidRDefault="00FF3270" w:rsidP="00FF3270">
      <w:pPr>
        <w:spacing w:line="360" w:lineRule="auto"/>
        <w:rPr>
          <w:rFonts w:cs="Arial"/>
          <w:b/>
          <w:szCs w:val="22"/>
        </w:rPr>
      </w:pPr>
      <w:r w:rsidRPr="007C7658">
        <w:rPr>
          <w:rFonts w:cs="Arial"/>
          <w:b/>
          <w:szCs w:val="22"/>
        </w:rPr>
        <w:t>Proposal</w:t>
      </w:r>
      <w:r>
        <w:rPr>
          <w:rFonts w:cs="Arial"/>
          <w:b/>
          <w:szCs w:val="22"/>
        </w:rPr>
        <w:t xml:space="preserve"> 5:</w:t>
      </w:r>
      <w:r w:rsidRPr="007C7658">
        <w:rPr>
          <w:rFonts w:cs="Arial"/>
          <w:b/>
          <w:szCs w:val="22"/>
        </w:rPr>
        <w:t xml:space="preserve"> </w:t>
      </w:r>
      <w:r>
        <w:rPr>
          <w:rFonts w:cs="Arial"/>
          <w:b/>
          <w:szCs w:val="22"/>
        </w:rPr>
        <w:t>D</w:t>
      </w:r>
      <w:r w:rsidRPr="007C7658">
        <w:rPr>
          <w:rFonts w:cs="Arial"/>
          <w:b/>
          <w:szCs w:val="22"/>
        </w:rPr>
        <w:t xml:space="preserve">etermination  whether one or both of the remote UEs triggers </w:t>
      </w:r>
      <w:r>
        <w:rPr>
          <w:rFonts w:cs="Arial"/>
          <w:b/>
          <w:szCs w:val="22"/>
        </w:rPr>
        <w:t>D</w:t>
      </w:r>
      <w:r w:rsidRPr="007C7658">
        <w:rPr>
          <w:rFonts w:cs="Arial"/>
          <w:b/>
          <w:szCs w:val="22"/>
        </w:rPr>
        <w:t>iscovery</w:t>
      </w:r>
      <w:r>
        <w:rPr>
          <w:rFonts w:cs="Arial"/>
          <w:b/>
          <w:szCs w:val="22"/>
        </w:rPr>
        <w:t xml:space="preserve"> </w:t>
      </w:r>
      <w:r w:rsidRPr="007C7658">
        <w:rPr>
          <w:rFonts w:cs="Arial"/>
          <w:b/>
          <w:szCs w:val="22"/>
        </w:rPr>
        <w:t>is a decision of the upper layers and as such is outside of RAN2’s scope</w:t>
      </w:r>
      <w:r>
        <w:rPr>
          <w:rFonts w:cs="Arial"/>
          <w:b/>
          <w:szCs w:val="22"/>
        </w:rPr>
        <w:t>. Send an LS to SA2 to seek their confirmation regarding the triggering of the Discovery procedures for this scenario.</w:t>
      </w:r>
    </w:p>
    <w:p w14:paraId="274190A7" w14:textId="77777777" w:rsidR="008C42F7" w:rsidRDefault="008C42F7" w:rsidP="00824401">
      <w:pPr>
        <w:spacing w:line="360" w:lineRule="auto"/>
        <w:rPr>
          <w:rFonts w:cs="Arial"/>
          <w:u w:val="single"/>
        </w:rPr>
      </w:pPr>
    </w:p>
    <w:p w14:paraId="11E0E98F" w14:textId="29AFCEC0" w:rsidR="00824401" w:rsidRPr="00824401" w:rsidRDefault="008C42F7" w:rsidP="00824401">
      <w:pPr>
        <w:spacing w:line="360" w:lineRule="auto"/>
        <w:rPr>
          <w:rFonts w:cs="Arial"/>
          <w:u w:val="single"/>
        </w:rPr>
      </w:pPr>
      <w:r>
        <w:rPr>
          <w:rFonts w:cs="Arial"/>
          <w:u w:val="single"/>
        </w:rPr>
        <w:t xml:space="preserve">AS Criteria to </w:t>
      </w:r>
      <w:r w:rsidR="00824401" w:rsidRPr="00824401">
        <w:rPr>
          <w:rFonts w:cs="Arial"/>
          <w:u w:val="single"/>
        </w:rPr>
        <w:t xml:space="preserve">Act </w:t>
      </w:r>
      <w:r>
        <w:rPr>
          <w:rFonts w:cs="Arial"/>
          <w:u w:val="single"/>
        </w:rPr>
        <w:t>A</w:t>
      </w:r>
      <w:r w:rsidR="00824401" w:rsidRPr="00824401">
        <w:rPr>
          <w:rFonts w:cs="Arial"/>
          <w:u w:val="single"/>
        </w:rPr>
        <w:t>s a Relay UE</w:t>
      </w:r>
    </w:p>
    <w:p w14:paraId="4056EC9B" w14:textId="44959C60" w:rsidR="00FF3270" w:rsidRDefault="00FF3270" w:rsidP="00FF3270">
      <w:pPr>
        <w:spacing w:line="360" w:lineRule="auto"/>
        <w:rPr>
          <w:rFonts w:cs="Arial"/>
          <w:b/>
        </w:rPr>
      </w:pPr>
      <w:r w:rsidRPr="005B3845">
        <w:rPr>
          <w:rFonts w:cs="Arial"/>
          <w:b/>
        </w:rPr>
        <w:t xml:space="preserve">Proposal </w:t>
      </w:r>
      <w:r>
        <w:rPr>
          <w:rFonts w:cs="Arial"/>
          <w:b/>
        </w:rPr>
        <w:t>6</w:t>
      </w:r>
      <w:r w:rsidRPr="005B3845">
        <w:rPr>
          <w:rFonts w:cs="Arial"/>
          <w:b/>
        </w:rPr>
        <w:t xml:space="preserve">: </w:t>
      </w:r>
      <w:r>
        <w:rPr>
          <w:rFonts w:cs="Arial"/>
          <w:b/>
        </w:rPr>
        <w:t xml:space="preserve">For Model A, a UE can act as candidate relay UE when the SL-RSRP/SD-RSPR between this UE and a </w:t>
      </w:r>
      <w:r w:rsidRPr="00487374">
        <w:rPr>
          <w:rFonts w:cs="Arial"/>
          <w:b/>
        </w:rPr>
        <w:t>certain number</w:t>
      </w:r>
      <w:r>
        <w:rPr>
          <w:rFonts w:cs="Arial"/>
          <w:b/>
        </w:rPr>
        <w:t xml:space="preserve"> of remote UE is above the minimum threshold</w:t>
      </w:r>
      <w:r w:rsidRPr="005B3845">
        <w:rPr>
          <w:rFonts w:cs="Arial"/>
          <w:b/>
        </w:rPr>
        <w:t>.</w:t>
      </w:r>
    </w:p>
    <w:p w14:paraId="61BFD47E" w14:textId="3A9CE0EC" w:rsidR="00FF3270" w:rsidRDefault="00FF3270" w:rsidP="00FF3270">
      <w:pPr>
        <w:spacing w:line="360" w:lineRule="auto"/>
        <w:rPr>
          <w:rFonts w:cs="Arial"/>
          <w:b/>
        </w:rPr>
      </w:pPr>
      <w:r w:rsidRPr="005B3845">
        <w:rPr>
          <w:rFonts w:cs="Arial"/>
          <w:b/>
        </w:rPr>
        <w:t xml:space="preserve">Proposal </w:t>
      </w:r>
      <w:r>
        <w:rPr>
          <w:rFonts w:cs="Arial"/>
          <w:b/>
        </w:rPr>
        <w:t>7</w:t>
      </w:r>
      <w:r w:rsidRPr="005B3845">
        <w:rPr>
          <w:rFonts w:cs="Arial"/>
          <w:b/>
        </w:rPr>
        <w:t xml:space="preserve">: </w:t>
      </w:r>
      <w:r>
        <w:rPr>
          <w:rFonts w:cs="Arial"/>
          <w:b/>
        </w:rPr>
        <w:t xml:space="preserve">For Model B, a UE can act as candidate relay UE when the SL-RSRP/SD-RSPR between this UE and source/target remote UE is above the minimum threshold. </w:t>
      </w:r>
    </w:p>
    <w:p w14:paraId="1747CBFA" w14:textId="77777777" w:rsidR="00FF3270" w:rsidRPr="005A2BEA" w:rsidRDefault="00FF3270" w:rsidP="00FF3270">
      <w:pPr>
        <w:spacing w:line="360" w:lineRule="auto"/>
        <w:rPr>
          <w:rFonts w:cs="Arial"/>
          <w:b/>
        </w:rPr>
      </w:pPr>
    </w:p>
    <w:p w14:paraId="6815646A" w14:textId="77777777" w:rsidR="008C42F7" w:rsidRDefault="008C42F7" w:rsidP="00824401">
      <w:pPr>
        <w:spacing w:line="360" w:lineRule="auto"/>
        <w:rPr>
          <w:rFonts w:cs="Arial"/>
          <w:u w:val="single"/>
        </w:rPr>
      </w:pPr>
    </w:p>
    <w:p w14:paraId="4834B2EC" w14:textId="705781A4" w:rsidR="00824401" w:rsidRPr="00824401" w:rsidRDefault="00824401" w:rsidP="00824401">
      <w:pPr>
        <w:spacing w:line="360" w:lineRule="auto"/>
        <w:rPr>
          <w:rFonts w:cs="Arial"/>
          <w:u w:val="single"/>
        </w:rPr>
      </w:pPr>
      <w:r w:rsidRPr="00824401">
        <w:rPr>
          <w:rFonts w:cs="Arial"/>
          <w:u w:val="single"/>
        </w:rPr>
        <w:t>Relay Selection</w:t>
      </w:r>
    </w:p>
    <w:p w14:paraId="0E982C91" w14:textId="5665AE57" w:rsidR="00FF3270" w:rsidRDefault="00FF3270" w:rsidP="00FF3270">
      <w:pPr>
        <w:spacing w:line="360" w:lineRule="auto"/>
        <w:rPr>
          <w:rFonts w:cs="Arial"/>
          <w:b/>
        </w:rPr>
      </w:pPr>
      <w:r w:rsidRPr="005B3845">
        <w:rPr>
          <w:rFonts w:cs="Arial"/>
          <w:b/>
        </w:rPr>
        <w:t xml:space="preserve">Proposal </w:t>
      </w:r>
      <w:r>
        <w:rPr>
          <w:rFonts w:cs="Arial"/>
          <w:b/>
        </w:rPr>
        <w:t>8</w:t>
      </w:r>
      <w:r w:rsidRPr="005B3845">
        <w:rPr>
          <w:rFonts w:cs="Arial"/>
          <w:b/>
        </w:rPr>
        <w:t xml:space="preserve">: Candidate U2U </w:t>
      </w:r>
      <w:r>
        <w:rPr>
          <w:rFonts w:cs="Arial"/>
          <w:b/>
        </w:rPr>
        <w:t>R</w:t>
      </w:r>
      <w:r w:rsidRPr="005B3845">
        <w:rPr>
          <w:rFonts w:cs="Arial"/>
          <w:b/>
        </w:rPr>
        <w:t>elay UE is considered to meet the AS criteria</w:t>
      </w:r>
      <w:r>
        <w:rPr>
          <w:rFonts w:cs="Arial"/>
          <w:b/>
        </w:rPr>
        <w:t xml:space="preserve"> for selection</w:t>
      </w:r>
      <w:r w:rsidRPr="005B3845">
        <w:rPr>
          <w:rFonts w:cs="Arial"/>
          <w:b/>
        </w:rPr>
        <w:t xml:space="preserve"> if its </w:t>
      </w:r>
      <w:r>
        <w:rPr>
          <w:rFonts w:cs="Arial"/>
          <w:b/>
        </w:rPr>
        <w:t>PC5 link</w:t>
      </w:r>
      <w:r w:rsidRPr="005B3845">
        <w:rPr>
          <w:rFonts w:cs="Arial"/>
          <w:b/>
        </w:rPr>
        <w:t xml:space="preserve"> </w:t>
      </w:r>
      <w:r>
        <w:rPr>
          <w:rFonts w:cs="Arial"/>
          <w:b/>
        </w:rPr>
        <w:t xml:space="preserve">quality measurement </w:t>
      </w:r>
      <w:r w:rsidRPr="005B3845">
        <w:rPr>
          <w:rFonts w:cs="Arial"/>
          <w:b/>
        </w:rPr>
        <w:t>is above a configured</w:t>
      </w:r>
      <w:r>
        <w:rPr>
          <w:rFonts w:cs="Arial"/>
          <w:b/>
        </w:rPr>
        <w:t xml:space="preserve"> or pre-configured</w:t>
      </w:r>
      <w:r w:rsidRPr="005B3845">
        <w:rPr>
          <w:rFonts w:cs="Arial"/>
          <w:b/>
        </w:rPr>
        <w:t xml:space="preserve"> threshold.</w:t>
      </w:r>
      <w:r>
        <w:rPr>
          <w:rFonts w:cs="Arial"/>
          <w:b/>
        </w:rPr>
        <w:t xml:space="preserve"> FFS regarding how to set the Threshold e.g. signalled or preconfigured.</w:t>
      </w:r>
    </w:p>
    <w:p w14:paraId="57D06386" w14:textId="08379169" w:rsidR="00FF3270" w:rsidRDefault="00FF3270" w:rsidP="00FF3270">
      <w:pPr>
        <w:spacing w:line="360" w:lineRule="auto"/>
        <w:rPr>
          <w:rFonts w:cs="Arial"/>
          <w:b/>
        </w:rPr>
      </w:pPr>
      <w:r w:rsidRPr="005B3845">
        <w:rPr>
          <w:rFonts w:cs="Arial"/>
          <w:b/>
        </w:rPr>
        <w:t xml:space="preserve">Proposal </w:t>
      </w:r>
      <w:r>
        <w:rPr>
          <w:rFonts w:cs="Arial"/>
          <w:b/>
        </w:rPr>
        <w:t>9</w:t>
      </w:r>
      <w:r w:rsidRPr="005B3845">
        <w:rPr>
          <w:rFonts w:cs="Arial"/>
          <w:b/>
        </w:rPr>
        <w:t xml:space="preserve">: </w:t>
      </w:r>
      <w:r>
        <w:rPr>
          <w:rFonts w:cs="Arial"/>
          <w:b/>
        </w:rPr>
        <w:t xml:space="preserve">For Model A, source Remote UE selects a Relay UE for which the </w:t>
      </w:r>
      <w:r w:rsidRPr="00DC22AC">
        <w:rPr>
          <w:rFonts w:cs="Arial"/>
          <w:b/>
        </w:rPr>
        <w:t>SL-RSRP/SD-RSRP</w:t>
      </w:r>
      <w:r>
        <w:rPr>
          <w:rFonts w:cs="Arial"/>
          <w:b/>
        </w:rPr>
        <w:t xml:space="preserve"> is above the minimum threshold</w:t>
      </w:r>
      <w:r w:rsidRPr="005B3845">
        <w:rPr>
          <w:rFonts w:cs="Arial"/>
          <w:b/>
        </w:rPr>
        <w:t>.</w:t>
      </w:r>
    </w:p>
    <w:p w14:paraId="06DF93E5" w14:textId="58BA2DBD" w:rsidR="00FF3270" w:rsidRDefault="00FF3270" w:rsidP="00FF3270">
      <w:pPr>
        <w:spacing w:line="360" w:lineRule="auto"/>
        <w:rPr>
          <w:rFonts w:cs="Arial"/>
          <w:b/>
        </w:rPr>
      </w:pPr>
      <w:r w:rsidRPr="005B3845">
        <w:rPr>
          <w:rFonts w:cs="Arial"/>
          <w:b/>
        </w:rPr>
        <w:t xml:space="preserve">Proposal </w:t>
      </w:r>
      <w:r>
        <w:rPr>
          <w:rFonts w:cs="Arial"/>
          <w:b/>
        </w:rPr>
        <w:t>10</w:t>
      </w:r>
      <w:r w:rsidRPr="005B3845">
        <w:rPr>
          <w:rFonts w:cs="Arial"/>
          <w:b/>
        </w:rPr>
        <w:t xml:space="preserve">: </w:t>
      </w:r>
      <w:r>
        <w:rPr>
          <w:rFonts w:cs="Arial"/>
          <w:b/>
        </w:rPr>
        <w:t xml:space="preserve">For Model B, target remote UE can select the relay UE for which the </w:t>
      </w:r>
      <w:r w:rsidRPr="00DC22AC">
        <w:rPr>
          <w:rFonts w:cs="Arial"/>
          <w:b/>
        </w:rPr>
        <w:t>SL-RSRP/SD-RSRP</w:t>
      </w:r>
      <w:r>
        <w:rPr>
          <w:rFonts w:cs="Arial"/>
          <w:b/>
        </w:rPr>
        <w:t xml:space="preserve"> is above the minimum threshold and forwards the discovery response message to the selected relay UE. </w:t>
      </w:r>
    </w:p>
    <w:p w14:paraId="4A3976AF" w14:textId="47F77AAB" w:rsidR="00FF3270" w:rsidRPr="00DC22AC" w:rsidRDefault="00FF3270" w:rsidP="00FF3270">
      <w:pPr>
        <w:spacing w:line="360" w:lineRule="auto"/>
        <w:rPr>
          <w:rFonts w:cs="Arial"/>
          <w:b/>
        </w:rPr>
      </w:pPr>
      <w:r w:rsidRPr="005B3845">
        <w:rPr>
          <w:rFonts w:cs="Arial"/>
          <w:b/>
        </w:rPr>
        <w:lastRenderedPageBreak/>
        <w:t xml:space="preserve">Proposal </w:t>
      </w:r>
      <w:r>
        <w:rPr>
          <w:rFonts w:cs="Arial"/>
          <w:b/>
        </w:rPr>
        <w:t>11</w:t>
      </w:r>
      <w:r w:rsidRPr="005B3845">
        <w:rPr>
          <w:rFonts w:cs="Arial"/>
          <w:b/>
        </w:rPr>
        <w:t xml:space="preserve">: </w:t>
      </w:r>
      <w:r>
        <w:rPr>
          <w:rFonts w:cs="Arial"/>
          <w:b/>
        </w:rPr>
        <w:t xml:space="preserve">For Model B, source remote UE can select the relay UE for which the </w:t>
      </w:r>
      <w:r w:rsidRPr="00DC22AC">
        <w:rPr>
          <w:rFonts w:cs="Arial"/>
          <w:b/>
        </w:rPr>
        <w:t>SL-RSRP/SD-RSRP</w:t>
      </w:r>
      <w:r>
        <w:rPr>
          <w:rFonts w:cs="Arial"/>
          <w:b/>
        </w:rPr>
        <w:t xml:space="preserve"> is above the minimum threshold if multiple discovery response messages from the same target remote UE are received from multiple Relay UEs.</w:t>
      </w:r>
    </w:p>
    <w:p w14:paraId="6627F99D" w14:textId="6C375A61" w:rsidR="00FF3270" w:rsidRDefault="00FF3270" w:rsidP="00FF3270">
      <w:pPr>
        <w:spacing w:line="360" w:lineRule="auto"/>
        <w:rPr>
          <w:rFonts w:cs="Arial"/>
          <w:b/>
        </w:rPr>
      </w:pPr>
      <w:r>
        <w:rPr>
          <w:rFonts w:cs="Arial"/>
          <w:b/>
        </w:rPr>
        <w:t>Proposal 12: A target Remote UE receiving multiple discovery solicitation messages via Relay UEs from the same source Remote UE should respond to all discovery solicitation messages that are from viable candidate Relay UEs, as determined following successful AS and higher layer checks, in order to assist the source Remote UE in the final Relay UE selection.</w:t>
      </w:r>
    </w:p>
    <w:p w14:paraId="6207088E" w14:textId="036DC60C" w:rsidR="00FF3270" w:rsidRDefault="00FF3270" w:rsidP="00FF3270">
      <w:pPr>
        <w:spacing w:line="360" w:lineRule="auto"/>
        <w:rPr>
          <w:rFonts w:cs="Arial"/>
          <w:b/>
        </w:rPr>
      </w:pPr>
      <w:r>
        <w:rPr>
          <w:rFonts w:cs="Arial"/>
          <w:b/>
        </w:rPr>
        <w:t>Proposal 13: A source Remote UE receiving multiple discovery response messages from multiple Relay UEs with a PC5 link</w:t>
      </w:r>
      <w:r w:rsidRPr="005B3845">
        <w:rPr>
          <w:rFonts w:cs="Arial"/>
          <w:b/>
        </w:rPr>
        <w:t xml:space="preserve"> </w:t>
      </w:r>
      <w:r>
        <w:rPr>
          <w:rFonts w:cs="Arial"/>
          <w:b/>
        </w:rPr>
        <w:t xml:space="preserve">quality measurement </w:t>
      </w:r>
      <w:r w:rsidRPr="005B3845">
        <w:rPr>
          <w:rFonts w:cs="Arial"/>
          <w:b/>
        </w:rPr>
        <w:t xml:space="preserve">above </w:t>
      </w:r>
      <w:r>
        <w:rPr>
          <w:rFonts w:cs="Arial"/>
          <w:b/>
        </w:rPr>
        <w:t>the</w:t>
      </w:r>
      <w:r w:rsidRPr="005B3845">
        <w:rPr>
          <w:rFonts w:cs="Arial"/>
          <w:b/>
        </w:rPr>
        <w:t xml:space="preserve"> </w:t>
      </w:r>
      <w:r>
        <w:rPr>
          <w:rFonts w:cs="Arial"/>
          <w:b/>
        </w:rPr>
        <w:t xml:space="preserve">PC5 link quality </w:t>
      </w:r>
      <w:r w:rsidRPr="005B3845">
        <w:rPr>
          <w:rFonts w:cs="Arial"/>
          <w:b/>
        </w:rPr>
        <w:t>threshold</w:t>
      </w:r>
      <w:r>
        <w:rPr>
          <w:rFonts w:cs="Arial"/>
          <w:b/>
        </w:rPr>
        <w:t>, may rank these Relay UEs. The Relay UE ranking may be according to their respective PC5 link quality measurement, and forwarded to the source Remote UE higher layer for Relay UE selection.</w:t>
      </w:r>
    </w:p>
    <w:p w14:paraId="0CE20850" w14:textId="0AA133D3" w:rsidR="00FF3270" w:rsidRDefault="00FF3270" w:rsidP="00FF3270">
      <w:pPr>
        <w:spacing w:line="360" w:lineRule="auto"/>
        <w:rPr>
          <w:rFonts w:cs="Arial"/>
          <w:b/>
        </w:rPr>
      </w:pPr>
      <w:r w:rsidRPr="005B3845">
        <w:rPr>
          <w:rFonts w:cs="Arial"/>
          <w:b/>
        </w:rPr>
        <w:t>Proposal 1</w:t>
      </w:r>
      <w:r>
        <w:rPr>
          <w:rFonts w:cs="Arial"/>
          <w:b/>
        </w:rPr>
        <w:t>4</w:t>
      </w:r>
      <w:r w:rsidRPr="005B3845">
        <w:rPr>
          <w:rFonts w:cs="Arial"/>
          <w:b/>
        </w:rPr>
        <w:t xml:space="preserve">: If multiple U2U </w:t>
      </w:r>
      <w:r>
        <w:rPr>
          <w:rFonts w:cs="Arial"/>
          <w:b/>
        </w:rPr>
        <w:t>R</w:t>
      </w:r>
      <w:r w:rsidRPr="005B3845">
        <w:rPr>
          <w:rFonts w:cs="Arial"/>
          <w:b/>
        </w:rPr>
        <w:t>elay UE</w:t>
      </w:r>
      <w:r>
        <w:rPr>
          <w:rFonts w:cs="Arial"/>
          <w:b/>
        </w:rPr>
        <w:t>s</w:t>
      </w:r>
      <w:r w:rsidRPr="005B3845">
        <w:rPr>
          <w:rFonts w:cs="Arial"/>
          <w:b/>
        </w:rPr>
        <w:t xml:space="preserve"> fulfil</w:t>
      </w:r>
      <w:r>
        <w:rPr>
          <w:rFonts w:cs="Arial"/>
          <w:b/>
        </w:rPr>
        <w:t xml:space="preserve"> the</w:t>
      </w:r>
      <w:r w:rsidRPr="005B3845">
        <w:rPr>
          <w:rFonts w:cs="Arial"/>
          <w:b/>
        </w:rPr>
        <w:t xml:space="preserve"> AS and NAS </w:t>
      </w:r>
      <w:r>
        <w:rPr>
          <w:rFonts w:cs="Arial"/>
          <w:b/>
        </w:rPr>
        <w:t xml:space="preserve">selection </w:t>
      </w:r>
      <w:r w:rsidRPr="005B3845">
        <w:rPr>
          <w:rFonts w:cs="Arial"/>
          <w:b/>
        </w:rPr>
        <w:t xml:space="preserve">requirement, </w:t>
      </w:r>
      <w:r>
        <w:rPr>
          <w:rFonts w:cs="Arial"/>
          <w:b/>
        </w:rPr>
        <w:t xml:space="preserve">the Remote </w:t>
      </w:r>
      <w:r w:rsidRPr="005B3845">
        <w:rPr>
          <w:rFonts w:cs="Arial"/>
          <w:b/>
        </w:rPr>
        <w:t>UE select</w:t>
      </w:r>
      <w:r>
        <w:rPr>
          <w:rFonts w:cs="Arial"/>
          <w:b/>
        </w:rPr>
        <w:t>s</w:t>
      </w:r>
      <w:r w:rsidRPr="005B3845">
        <w:rPr>
          <w:rFonts w:cs="Arial"/>
          <w:b/>
        </w:rPr>
        <w:t xml:space="preserve"> the U2U relay UE with the lowest load.</w:t>
      </w:r>
    </w:p>
    <w:p w14:paraId="75F82294" w14:textId="414F2623" w:rsidR="00824401" w:rsidRDefault="00824401" w:rsidP="00824401">
      <w:pPr>
        <w:spacing w:line="360" w:lineRule="auto"/>
        <w:rPr>
          <w:rFonts w:cs="Arial"/>
          <w:b/>
        </w:rPr>
      </w:pPr>
    </w:p>
    <w:p w14:paraId="1476E62F" w14:textId="5A64297C" w:rsidR="008C42F7" w:rsidRPr="008C42F7" w:rsidRDefault="008C42F7" w:rsidP="00824401">
      <w:pPr>
        <w:spacing w:line="360" w:lineRule="auto"/>
        <w:rPr>
          <w:rFonts w:cs="Arial"/>
          <w:u w:val="single"/>
        </w:rPr>
      </w:pPr>
      <w:r w:rsidRPr="008C42F7">
        <w:rPr>
          <w:rFonts w:cs="Arial"/>
          <w:u w:val="single"/>
        </w:rPr>
        <w:t>Relay Reselection</w:t>
      </w:r>
    </w:p>
    <w:p w14:paraId="2CBE85EE" w14:textId="6E44B1B7" w:rsidR="00FF3270" w:rsidRPr="00A75BE0" w:rsidRDefault="00FF3270" w:rsidP="00FF3270">
      <w:pPr>
        <w:spacing w:line="360" w:lineRule="auto"/>
        <w:rPr>
          <w:rFonts w:cs="Arial"/>
          <w:b/>
        </w:rPr>
      </w:pPr>
      <w:r w:rsidRPr="00A75BE0">
        <w:rPr>
          <w:rFonts w:cs="Arial"/>
          <w:b/>
        </w:rPr>
        <w:t xml:space="preserve">Proposal </w:t>
      </w:r>
      <w:r>
        <w:rPr>
          <w:rFonts w:cs="Arial"/>
          <w:b/>
        </w:rPr>
        <w:t>16</w:t>
      </w:r>
      <w:r w:rsidRPr="00A75BE0">
        <w:rPr>
          <w:rFonts w:cs="Arial"/>
          <w:b/>
        </w:rPr>
        <w:t>:</w:t>
      </w:r>
      <w:r>
        <w:rPr>
          <w:rFonts w:cs="Arial"/>
          <w:b/>
        </w:rPr>
        <w:t xml:space="preserve"> Relay UE triggers an indication to the Remote UE when it’s loading reaches a threshold. The Indication includes information relating to the relative loading of the Relay UE. FFS how to measure the actual load and the corresponding load indication. The remote UE performs relay UE reselection following receipt of the load indication from the Relay UE.</w:t>
      </w:r>
    </w:p>
    <w:p w14:paraId="3F2AF6A3" w14:textId="6871866E" w:rsidR="00FF3270" w:rsidRPr="00A75BE0" w:rsidRDefault="00FF3270" w:rsidP="00FF3270">
      <w:pPr>
        <w:spacing w:line="360" w:lineRule="auto"/>
        <w:rPr>
          <w:rFonts w:cs="Arial"/>
          <w:b/>
        </w:rPr>
      </w:pPr>
      <w:r w:rsidRPr="00A75BE0">
        <w:rPr>
          <w:rFonts w:cs="Arial"/>
          <w:b/>
        </w:rPr>
        <w:t xml:space="preserve">Proposal </w:t>
      </w:r>
      <w:r>
        <w:rPr>
          <w:rFonts w:cs="Arial"/>
          <w:b/>
        </w:rPr>
        <w:t>17</w:t>
      </w:r>
      <w:r w:rsidRPr="00A75BE0">
        <w:rPr>
          <w:rFonts w:cs="Arial"/>
          <w:b/>
        </w:rPr>
        <w:t xml:space="preserve">: </w:t>
      </w:r>
      <w:r>
        <w:rPr>
          <w:rFonts w:cs="Arial"/>
          <w:b/>
        </w:rPr>
        <w:t xml:space="preserve">The Relay UE sends an explicit indication to trigger the Relay UE reselection by the Remote UE. In one example the indication may include an indication regarding the status of the second hop. Additionally or differently the indication may enable the Remote UE to continue with the existing </w:t>
      </w:r>
      <w:proofErr w:type="spellStart"/>
      <w:r>
        <w:rPr>
          <w:rFonts w:cs="Arial"/>
          <w:b/>
        </w:rPr>
        <w:t>sidelink</w:t>
      </w:r>
      <w:proofErr w:type="spellEnd"/>
      <w:r>
        <w:rPr>
          <w:rFonts w:cs="Arial"/>
          <w:b/>
        </w:rPr>
        <w:t xml:space="preserve"> service until Relay UE reselection is completed.</w:t>
      </w:r>
    </w:p>
    <w:p w14:paraId="1FF0FA7B" w14:textId="79F4A46F" w:rsidR="008C42F7" w:rsidRDefault="008C42F7" w:rsidP="008C42F7">
      <w:pPr>
        <w:spacing w:line="360" w:lineRule="auto"/>
        <w:rPr>
          <w:rFonts w:cs="Arial"/>
          <w:b/>
        </w:rPr>
      </w:pPr>
    </w:p>
    <w:p w14:paraId="39552345" w14:textId="6DE4E431" w:rsidR="008C42F7" w:rsidRPr="008C42F7" w:rsidRDefault="008C42F7" w:rsidP="008C42F7">
      <w:pPr>
        <w:spacing w:line="360" w:lineRule="auto"/>
        <w:rPr>
          <w:rFonts w:cs="Arial"/>
          <w:u w:val="single"/>
        </w:rPr>
      </w:pPr>
      <w:r w:rsidRPr="008C42F7">
        <w:rPr>
          <w:rFonts w:cs="Arial"/>
          <w:u w:val="single"/>
        </w:rPr>
        <w:t>Discovery Message</w:t>
      </w:r>
    </w:p>
    <w:p w14:paraId="4587BD26" w14:textId="024753A0" w:rsidR="00FF3270" w:rsidRDefault="00FF3270" w:rsidP="00FF3270">
      <w:pPr>
        <w:spacing w:line="360" w:lineRule="auto"/>
        <w:rPr>
          <w:b/>
        </w:rPr>
      </w:pPr>
      <w:r w:rsidRPr="005B3845">
        <w:rPr>
          <w:b/>
        </w:rPr>
        <w:t xml:space="preserve">Proposal </w:t>
      </w:r>
      <w:r>
        <w:rPr>
          <w:b/>
        </w:rPr>
        <w:t>18</w:t>
      </w:r>
      <w:r w:rsidRPr="005B3845">
        <w:rPr>
          <w:b/>
        </w:rPr>
        <w:t>: Load information of U2U relay UE can be included in</w:t>
      </w:r>
      <w:r>
        <w:rPr>
          <w:b/>
        </w:rPr>
        <w:t xml:space="preserve"> or with the discovery message for example in</w:t>
      </w:r>
      <w:r w:rsidRPr="005B3845">
        <w:rPr>
          <w:b/>
        </w:rPr>
        <w:t xml:space="preserve"> the</w:t>
      </w:r>
      <w:r>
        <w:rPr>
          <w:b/>
        </w:rPr>
        <w:t xml:space="preserve"> AS information transmitted with the</w:t>
      </w:r>
      <w:r w:rsidRPr="005B3845">
        <w:rPr>
          <w:b/>
        </w:rPr>
        <w:t xml:space="preserve"> U2U relay discovery message, FFS on how to determine the load information.</w:t>
      </w:r>
    </w:p>
    <w:p w14:paraId="47FA20D2" w14:textId="77777777" w:rsidR="00070605" w:rsidRDefault="00070605" w:rsidP="005849F6">
      <w:pPr>
        <w:pStyle w:val="Heading1"/>
        <w:tabs>
          <w:tab w:val="clear" w:pos="432"/>
          <w:tab w:val="num" w:pos="426"/>
        </w:tabs>
      </w:pPr>
      <w:r>
        <w:rPr>
          <w:rFonts w:hint="eastAsia"/>
        </w:rPr>
        <w:t>Reference</w:t>
      </w:r>
    </w:p>
    <w:p w14:paraId="646408F0" w14:textId="0EB01C3A" w:rsidR="00B966CE" w:rsidRDefault="00070605" w:rsidP="006D751A">
      <w:pPr>
        <w:tabs>
          <w:tab w:val="num" w:pos="426"/>
        </w:tabs>
        <w:ind w:left="426" w:hanging="426"/>
      </w:pPr>
      <w:r w:rsidRPr="000D38CF">
        <w:rPr>
          <w:rFonts w:hint="eastAsia"/>
        </w:rPr>
        <w:t>[1]</w:t>
      </w:r>
      <w:r w:rsidRPr="000D38CF">
        <w:t xml:space="preserve"> </w:t>
      </w:r>
      <w:r w:rsidR="006D198B" w:rsidRPr="000D38CF">
        <w:tab/>
      </w:r>
      <w:r w:rsidR="00B966CE">
        <w:t xml:space="preserve">RP-221947 </w:t>
      </w:r>
      <w:r w:rsidR="00B966CE" w:rsidRPr="00B966CE">
        <w:t xml:space="preserve">SR for </w:t>
      </w:r>
      <w:proofErr w:type="spellStart"/>
      <w:r w:rsidR="00B966CE" w:rsidRPr="00B966CE">
        <w:t>NR_SL_relay_enh</w:t>
      </w:r>
      <w:proofErr w:type="spellEnd"/>
      <w:r w:rsidR="00B966CE">
        <w:t>, LG Electronics (Rapporteur)</w:t>
      </w:r>
    </w:p>
    <w:p w14:paraId="23866185" w14:textId="4B7A60FD" w:rsidR="00B966CE" w:rsidRDefault="005849F6" w:rsidP="00B966CE">
      <w:pPr>
        <w:tabs>
          <w:tab w:val="num" w:pos="426"/>
        </w:tabs>
        <w:ind w:left="426" w:hanging="426"/>
      </w:pPr>
      <w:r w:rsidRPr="000D38CF">
        <w:t>[2]</w:t>
      </w:r>
      <w:r w:rsidR="006D198B" w:rsidRPr="000D38CF">
        <w:tab/>
      </w:r>
      <w:r w:rsidR="00B966CE" w:rsidRPr="000D38CF">
        <w:t>TR 23.700-33 V</w:t>
      </w:r>
      <w:r w:rsidR="00967453">
        <w:t>1.1</w:t>
      </w:r>
      <w:r w:rsidR="00B966CE" w:rsidRPr="000D38CF">
        <w:t>.0 (2022-</w:t>
      </w:r>
      <w:r w:rsidR="00967453">
        <w:t>10</w:t>
      </w:r>
      <w:r w:rsidR="00B966CE" w:rsidRPr="000D38CF">
        <w:t>)  Study on system enhancement for Proximity based Services (</w:t>
      </w:r>
      <w:proofErr w:type="spellStart"/>
      <w:r w:rsidR="00B966CE" w:rsidRPr="000D38CF">
        <w:t>ProSe</w:t>
      </w:r>
      <w:proofErr w:type="spellEnd"/>
      <w:r w:rsidR="00B966CE" w:rsidRPr="000D38CF">
        <w:t>) in the 5G System (5GS); Phase 2 (Release 18)</w:t>
      </w:r>
    </w:p>
    <w:p w14:paraId="35A430BF" w14:textId="1270CBCD" w:rsidR="00967453" w:rsidRDefault="00B966CE" w:rsidP="00B966CE">
      <w:pPr>
        <w:tabs>
          <w:tab w:val="num" w:pos="426"/>
        </w:tabs>
        <w:ind w:left="426" w:hanging="426"/>
      </w:pPr>
      <w:r>
        <w:t>[3]</w:t>
      </w:r>
      <w:r>
        <w:tab/>
      </w:r>
      <w:r w:rsidR="00967453" w:rsidRPr="00967453">
        <w:t>RAN2-119bis-e-Positioning-Relay-2022-10-19-2000_EOM</w:t>
      </w:r>
      <w:r w:rsidR="00967453">
        <w:t>, Session chair draft minutes</w:t>
      </w:r>
    </w:p>
    <w:p w14:paraId="4A3B3EB0" w14:textId="47D270CB" w:rsidR="00B966CE" w:rsidRDefault="00967453" w:rsidP="00B966CE">
      <w:pPr>
        <w:tabs>
          <w:tab w:val="num" w:pos="426"/>
        </w:tabs>
        <w:ind w:left="426" w:hanging="426"/>
      </w:pPr>
      <w:r>
        <w:t>[4]</w:t>
      </w:r>
      <w:r>
        <w:tab/>
      </w:r>
      <w:r w:rsidR="00B966CE">
        <w:t>R2-2207126</w:t>
      </w:r>
      <w:r w:rsidR="00B966CE">
        <w:tab/>
      </w:r>
      <w:r w:rsidR="00B966CE" w:rsidRPr="00B966CE">
        <w:t>Discovery and Relay (re-)selection for UE-to-UE relay</w:t>
      </w:r>
      <w:r w:rsidR="00B966CE">
        <w:t>, Qualcomm</w:t>
      </w:r>
    </w:p>
    <w:p w14:paraId="29788D83" w14:textId="1E6A6348" w:rsidR="00E51700" w:rsidRDefault="00E51700" w:rsidP="00B966CE">
      <w:pPr>
        <w:tabs>
          <w:tab w:val="num" w:pos="426"/>
        </w:tabs>
        <w:ind w:left="426" w:hanging="426"/>
      </w:pPr>
      <w:r>
        <w:t>[5]</w:t>
      </w:r>
      <w:r>
        <w:tab/>
      </w:r>
      <w:r w:rsidRPr="00E51700">
        <w:t>RAN2-120-Positioning-Relay-2022-11-18-0940</w:t>
      </w:r>
      <w:r>
        <w:t xml:space="preserve"> </w:t>
      </w:r>
      <w:r w:rsidR="00FF3270">
        <w:t>TSGR</w:t>
      </w:r>
      <w:r>
        <w:t>2</w:t>
      </w:r>
      <w:r w:rsidR="00FF3270">
        <w:t>_</w:t>
      </w:r>
      <w:r>
        <w:t>120/Inbox/</w:t>
      </w:r>
      <w:proofErr w:type="spellStart"/>
      <w:r>
        <w:t>chair</w:t>
      </w:r>
      <w:r w:rsidR="00FF3270">
        <w:t>s_</w:t>
      </w:r>
      <w:r>
        <w:t>notes</w:t>
      </w:r>
      <w:proofErr w:type="spellEnd"/>
    </w:p>
    <w:p w14:paraId="6F3E0684" w14:textId="18E0B9D3" w:rsidR="00E51700" w:rsidRPr="000D38CF" w:rsidRDefault="00E51700" w:rsidP="00B966CE">
      <w:pPr>
        <w:tabs>
          <w:tab w:val="num" w:pos="426"/>
        </w:tabs>
        <w:ind w:left="426" w:hanging="426"/>
      </w:pPr>
      <w:r>
        <w:t>[6]</w:t>
      </w:r>
      <w:r>
        <w:tab/>
        <w:t>R2-2213121</w:t>
      </w:r>
      <w:r>
        <w:tab/>
      </w:r>
      <w:r w:rsidRPr="00E51700">
        <w:t>Summary of agenda item 8.9.2 on UE-to-UE relay</w:t>
      </w:r>
      <w:r w:rsidRPr="00E51700">
        <w:tab/>
        <w:t>vivo</w:t>
      </w:r>
    </w:p>
    <w:p w14:paraId="6232A1D2" w14:textId="1335342E" w:rsidR="005849F6" w:rsidRPr="000D38CF" w:rsidRDefault="005849F6" w:rsidP="006D751A">
      <w:pPr>
        <w:tabs>
          <w:tab w:val="num" w:pos="426"/>
        </w:tabs>
        <w:ind w:left="426" w:hanging="426"/>
      </w:pPr>
    </w:p>
    <w:sectPr w:rsidR="005849F6" w:rsidRPr="000D38CF" w:rsidSect="00B95181">
      <w:headerReference w:type="even" r:id="rId8"/>
      <w:footerReference w:type="default" r:id="rId9"/>
      <w:footnotePr>
        <w:numRestart w:val="eachSect"/>
      </w:footnotePr>
      <w:pgSz w:w="11906" w:h="16838" w:code="9"/>
      <w:pgMar w:top="1276" w:right="1440" w:bottom="993"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050B5" w14:textId="77777777" w:rsidR="00EA1D92" w:rsidRDefault="00EA1D92" w:rsidP="00070605">
      <w:pPr>
        <w:spacing w:after="0"/>
      </w:pPr>
      <w:r>
        <w:separator/>
      </w:r>
    </w:p>
  </w:endnote>
  <w:endnote w:type="continuationSeparator" w:id="0">
    <w:p w14:paraId="5D13933A" w14:textId="77777777" w:rsidR="00EA1D92" w:rsidRDefault="00EA1D92"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5B5AE" w14:textId="3DBB0DC3" w:rsidR="008C42F7" w:rsidRDefault="008C42F7" w:rsidP="005849F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D7736" w14:textId="77777777" w:rsidR="00EA1D92" w:rsidRDefault="00EA1D92" w:rsidP="00070605">
      <w:pPr>
        <w:spacing w:after="0"/>
      </w:pPr>
      <w:r>
        <w:separator/>
      </w:r>
    </w:p>
  </w:footnote>
  <w:footnote w:type="continuationSeparator" w:id="0">
    <w:p w14:paraId="72CC741F" w14:textId="77777777" w:rsidR="00EA1D92" w:rsidRDefault="00EA1D92"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46006" w14:textId="77777777" w:rsidR="008C42F7" w:rsidRDefault="008C42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A24515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7E61A9"/>
    <w:multiLevelType w:val="hybridMultilevel"/>
    <w:tmpl w:val="02F6E08A"/>
    <w:lvl w:ilvl="0" w:tplc="9894F6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601643"/>
    <w:multiLevelType w:val="hybridMultilevel"/>
    <w:tmpl w:val="9A16DD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86700D2"/>
    <w:multiLevelType w:val="hybridMultilevel"/>
    <w:tmpl w:val="6BA4CB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2863228"/>
    <w:multiLevelType w:val="hybridMultilevel"/>
    <w:tmpl w:val="ABFA24B6"/>
    <w:lvl w:ilvl="0" w:tplc="A184E75E">
      <w:start w:val="1"/>
      <w:numFmt w:val="bullet"/>
      <w:lvlText w:val="•"/>
      <w:lvlJc w:val="left"/>
      <w:pPr>
        <w:tabs>
          <w:tab w:val="num" w:pos="720"/>
        </w:tabs>
        <w:ind w:left="720" w:hanging="360"/>
      </w:pPr>
      <w:rPr>
        <w:rFonts w:ascii="Arial" w:hAnsi="Arial" w:hint="default"/>
      </w:rPr>
    </w:lvl>
    <w:lvl w:ilvl="1" w:tplc="8988CACE" w:tentative="1">
      <w:start w:val="1"/>
      <w:numFmt w:val="bullet"/>
      <w:lvlText w:val="•"/>
      <w:lvlJc w:val="left"/>
      <w:pPr>
        <w:tabs>
          <w:tab w:val="num" w:pos="1440"/>
        </w:tabs>
        <w:ind w:left="1440" w:hanging="360"/>
      </w:pPr>
      <w:rPr>
        <w:rFonts w:ascii="Arial" w:hAnsi="Arial" w:hint="default"/>
      </w:rPr>
    </w:lvl>
    <w:lvl w:ilvl="2" w:tplc="BFC2EE88" w:tentative="1">
      <w:start w:val="1"/>
      <w:numFmt w:val="bullet"/>
      <w:lvlText w:val="•"/>
      <w:lvlJc w:val="left"/>
      <w:pPr>
        <w:tabs>
          <w:tab w:val="num" w:pos="2160"/>
        </w:tabs>
        <w:ind w:left="2160" w:hanging="360"/>
      </w:pPr>
      <w:rPr>
        <w:rFonts w:ascii="Arial" w:hAnsi="Arial" w:hint="default"/>
      </w:rPr>
    </w:lvl>
    <w:lvl w:ilvl="3" w:tplc="6BD08A6C" w:tentative="1">
      <w:start w:val="1"/>
      <w:numFmt w:val="bullet"/>
      <w:lvlText w:val="•"/>
      <w:lvlJc w:val="left"/>
      <w:pPr>
        <w:tabs>
          <w:tab w:val="num" w:pos="2880"/>
        </w:tabs>
        <w:ind w:left="2880" w:hanging="360"/>
      </w:pPr>
      <w:rPr>
        <w:rFonts w:ascii="Arial" w:hAnsi="Arial" w:hint="default"/>
      </w:rPr>
    </w:lvl>
    <w:lvl w:ilvl="4" w:tplc="EE106C72" w:tentative="1">
      <w:start w:val="1"/>
      <w:numFmt w:val="bullet"/>
      <w:lvlText w:val="•"/>
      <w:lvlJc w:val="left"/>
      <w:pPr>
        <w:tabs>
          <w:tab w:val="num" w:pos="3600"/>
        </w:tabs>
        <w:ind w:left="3600" w:hanging="360"/>
      </w:pPr>
      <w:rPr>
        <w:rFonts w:ascii="Arial" w:hAnsi="Arial" w:hint="default"/>
      </w:rPr>
    </w:lvl>
    <w:lvl w:ilvl="5" w:tplc="DB0AC358" w:tentative="1">
      <w:start w:val="1"/>
      <w:numFmt w:val="bullet"/>
      <w:lvlText w:val="•"/>
      <w:lvlJc w:val="left"/>
      <w:pPr>
        <w:tabs>
          <w:tab w:val="num" w:pos="4320"/>
        </w:tabs>
        <w:ind w:left="4320" w:hanging="360"/>
      </w:pPr>
      <w:rPr>
        <w:rFonts w:ascii="Arial" w:hAnsi="Arial" w:hint="default"/>
      </w:rPr>
    </w:lvl>
    <w:lvl w:ilvl="6" w:tplc="A85ECE88" w:tentative="1">
      <w:start w:val="1"/>
      <w:numFmt w:val="bullet"/>
      <w:lvlText w:val="•"/>
      <w:lvlJc w:val="left"/>
      <w:pPr>
        <w:tabs>
          <w:tab w:val="num" w:pos="5040"/>
        </w:tabs>
        <w:ind w:left="5040" w:hanging="360"/>
      </w:pPr>
      <w:rPr>
        <w:rFonts w:ascii="Arial" w:hAnsi="Arial" w:hint="default"/>
      </w:rPr>
    </w:lvl>
    <w:lvl w:ilvl="7" w:tplc="BD7833B6" w:tentative="1">
      <w:start w:val="1"/>
      <w:numFmt w:val="bullet"/>
      <w:lvlText w:val="•"/>
      <w:lvlJc w:val="left"/>
      <w:pPr>
        <w:tabs>
          <w:tab w:val="num" w:pos="5760"/>
        </w:tabs>
        <w:ind w:left="5760" w:hanging="360"/>
      </w:pPr>
      <w:rPr>
        <w:rFonts w:ascii="Arial" w:hAnsi="Arial" w:hint="default"/>
      </w:rPr>
    </w:lvl>
    <w:lvl w:ilvl="8" w:tplc="4076547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8"/>
  </w:num>
  <w:num w:numId="3">
    <w:abstractNumId w:val="1"/>
  </w:num>
  <w:num w:numId="4">
    <w:abstractNumId w:val="4"/>
  </w:num>
  <w:num w:numId="5">
    <w:abstractNumId w:val="5"/>
  </w:num>
  <w:num w:numId="6">
    <w:abstractNumId w:val="2"/>
  </w:num>
  <w:num w:numId="7">
    <w:abstractNumId w:val="6"/>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47CA"/>
    <w:rsid w:val="00005C90"/>
    <w:rsid w:val="000204CA"/>
    <w:rsid w:val="00031553"/>
    <w:rsid w:val="00057481"/>
    <w:rsid w:val="00064D3A"/>
    <w:rsid w:val="00070605"/>
    <w:rsid w:val="000768BE"/>
    <w:rsid w:val="000853B3"/>
    <w:rsid w:val="000875BB"/>
    <w:rsid w:val="00092843"/>
    <w:rsid w:val="00092DCE"/>
    <w:rsid w:val="00094721"/>
    <w:rsid w:val="000957F9"/>
    <w:rsid w:val="00095B5A"/>
    <w:rsid w:val="000B4756"/>
    <w:rsid w:val="000B5E2D"/>
    <w:rsid w:val="000C27B5"/>
    <w:rsid w:val="000C4B02"/>
    <w:rsid w:val="000D38CF"/>
    <w:rsid w:val="000F6805"/>
    <w:rsid w:val="00101E8E"/>
    <w:rsid w:val="001149B3"/>
    <w:rsid w:val="00114C41"/>
    <w:rsid w:val="00121EB0"/>
    <w:rsid w:val="00140F4D"/>
    <w:rsid w:val="001500A4"/>
    <w:rsid w:val="0016639E"/>
    <w:rsid w:val="0017516A"/>
    <w:rsid w:val="001845DC"/>
    <w:rsid w:val="0019098F"/>
    <w:rsid w:val="001920E1"/>
    <w:rsid w:val="00196C95"/>
    <w:rsid w:val="001B2B64"/>
    <w:rsid w:val="001D4A59"/>
    <w:rsid w:val="001D4B1F"/>
    <w:rsid w:val="001E1759"/>
    <w:rsid w:val="002045A4"/>
    <w:rsid w:val="00206009"/>
    <w:rsid w:val="0021502A"/>
    <w:rsid w:val="00227D68"/>
    <w:rsid w:val="00231C93"/>
    <w:rsid w:val="00251D5B"/>
    <w:rsid w:val="00253523"/>
    <w:rsid w:val="00260194"/>
    <w:rsid w:val="002755AD"/>
    <w:rsid w:val="002950FD"/>
    <w:rsid w:val="002E5C47"/>
    <w:rsid w:val="002F2C78"/>
    <w:rsid w:val="002F316E"/>
    <w:rsid w:val="002F5617"/>
    <w:rsid w:val="00327358"/>
    <w:rsid w:val="00335868"/>
    <w:rsid w:val="003368F1"/>
    <w:rsid w:val="00343796"/>
    <w:rsid w:val="00351486"/>
    <w:rsid w:val="0036020A"/>
    <w:rsid w:val="00377EFA"/>
    <w:rsid w:val="003D2702"/>
    <w:rsid w:val="003D58AA"/>
    <w:rsid w:val="003E6A2E"/>
    <w:rsid w:val="0040317F"/>
    <w:rsid w:val="00420AFC"/>
    <w:rsid w:val="00434250"/>
    <w:rsid w:val="00441509"/>
    <w:rsid w:val="00457F04"/>
    <w:rsid w:val="00467F70"/>
    <w:rsid w:val="00472E40"/>
    <w:rsid w:val="00481C47"/>
    <w:rsid w:val="00482CCC"/>
    <w:rsid w:val="00487374"/>
    <w:rsid w:val="0049344F"/>
    <w:rsid w:val="00497E3D"/>
    <w:rsid w:val="004B293A"/>
    <w:rsid w:val="004B5BB6"/>
    <w:rsid w:val="004C2E8B"/>
    <w:rsid w:val="004C6F71"/>
    <w:rsid w:val="004D34C3"/>
    <w:rsid w:val="004E6A54"/>
    <w:rsid w:val="004E742F"/>
    <w:rsid w:val="004F5943"/>
    <w:rsid w:val="005139AC"/>
    <w:rsid w:val="00517BF9"/>
    <w:rsid w:val="00523EFA"/>
    <w:rsid w:val="005306A3"/>
    <w:rsid w:val="00542095"/>
    <w:rsid w:val="00582E75"/>
    <w:rsid w:val="00583F39"/>
    <w:rsid w:val="005849F6"/>
    <w:rsid w:val="00592C08"/>
    <w:rsid w:val="00594AF0"/>
    <w:rsid w:val="005A2BEA"/>
    <w:rsid w:val="005B02CE"/>
    <w:rsid w:val="005B2CBB"/>
    <w:rsid w:val="005B3845"/>
    <w:rsid w:val="005B424E"/>
    <w:rsid w:val="005B6403"/>
    <w:rsid w:val="005C267D"/>
    <w:rsid w:val="005C7562"/>
    <w:rsid w:val="005D0FE1"/>
    <w:rsid w:val="005D5A83"/>
    <w:rsid w:val="005E4861"/>
    <w:rsid w:val="00605526"/>
    <w:rsid w:val="00621368"/>
    <w:rsid w:val="006221C7"/>
    <w:rsid w:val="00627257"/>
    <w:rsid w:val="0063017A"/>
    <w:rsid w:val="00646F96"/>
    <w:rsid w:val="00651317"/>
    <w:rsid w:val="00660146"/>
    <w:rsid w:val="00660A99"/>
    <w:rsid w:val="00663256"/>
    <w:rsid w:val="00674A47"/>
    <w:rsid w:val="00676F69"/>
    <w:rsid w:val="0067794A"/>
    <w:rsid w:val="00681B83"/>
    <w:rsid w:val="006826AE"/>
    <w:rsid w:val="006A1D08"/>
    <w:rsid w:val="006A4EB1"/>
    <w:rsid w:val="006B0896"/>
    <w:rsid w:val="006C75AF"/>
    <w:rsid w:val="006D198B"/>
    <w:rsid w:val="006D23CC"/>
    <w:rsid w:val="006D29AF"/>
    <w:rsid w:val="006D30EF"/>
    <w:rsid w:val="006D5C39"/>
    <w:rsid w:val="006D6F98"/>
    <w:rsid w:val="006D751A"/>
    <w:rsid w:val="006D7D65"/>
    <w:rsid w:val="006E6F1F"/>
    <w:rsid w:val="00737F3F"/>
    <w:rsid w:val="007431C9"/>
    <w:rsid w:val="00752626"/>
    <w:rsid w:val="0075388B"/>
    <w:rsid w:val="00760C3B"/>
    <w:rsid w:val="00764700"/>
    <w:rsid w:val="007B357A"/>
    <w:rsid w:val="007B57F2"/>
    <w:rsid w:val="007B5CA1"/>
    <w:rsid w:val="007B7B75"/>
    <w:rsid w:val="007C007C"/>
    <w:rsid w:val="007C1305"/>
    <w:rsid w:val="007C4CF6"/>
    <w:rsid w:val="007C7162"/>
    <w:rsid w:val="007C7658"/>
    <w:rsid w:val="007D1C3F"/>
    <w:rsid w:val="007D4AAA"/>
    <w:rsid w:val="007E256A"/>
    <w:rsid w:val="008022F9"/>
    <w:rsid w:val="00803408"/>
    <w:rsid w:val="00817C12"/>
    <w:rsid w:val="00824401"/>
    <w:rsid w:val="00825CDC"/>
    <w:rsid w:val="00825FAB"/>
    <w:rsid w:val="008266E7"/>
    <w:rsid w:val="00844525"/>
    <w:rsid w:val="00851D1C"/>
    <w:rsid w:val="0085407A"/>
    <w:rsid w:val="00861A5F"/>
    <w:rsid w:val="00872EC0"/>
    <w:rsid w:val="008B3549"/>
    <w:rsid w:val="008C0956"/>
    <w:rsid w:val="008C42F7"/>
    <w:rsid w:val="008C5F35"/>
    <w:rsid w:val="008D3192"/>
    <w:rsid w:val="00912BE4"/>
    <w:rsid w:val="0092030D"/>
    <w:rsid w:val="009271A4"/>
    <w:rsid w:val="00941E22"/>
    <w:rsid w:val="00945222"/>
    <w:rsid w:val="00953663"/>
    <w:rsid w:val="00954B1B"/>
    <w:rsid w:val="009647BB"/>
    <w:rsid w:val="0096630E"/>
    <w:rsid w:val="00967453"/>
    <w:rsid w:val="009839C3"/>
    <w:rsid w:val="00992C55"/>
    <w:rsid w:val="009A29B6"/>
    <w:rsid w:val="009B4762"/>
    <w:rsid w:val="009C2B13"/>
    <w:rsid w:val="009C7A86"/>
    <w:rsid w:val="009F5A22"/>
    <w:rsid w:val="009F68ED"/>
    <w:rsid w:val="00A05575"/>
    <w:rsid w:val="00A1216B"/>
    <w:rsid w:val="00A14710"/>
    <w:rsid w:val="00A21D93"/>
    <w:rsid w:val="00A33324"/>
    <w:rsid w:val="00A50B25"/>
    <w:rsid w:val="00A60F3C"/>
    <w:rsid w:val="00A6727B"/>
    <w:rsid w:val="00A7571F"/>
    <w:rsid w:val="00A75BE0"/>
    <w:rsid w:val="00AA03BF"/>
    <w:rsid w:val="00AA1A55"/>
    <w:rsid w:val="00AA3689"/>
    <w:rsid w:val="00AC2C90"/>
    <w:rsid w:val="00AD1B36"/>
    <w:rsid w:val="00AF007D"/>
    <w:rsid w:val="00AF3766"/>
    <w:rsid w:val="00B04BF6"/>
    <w:rsid w:val="00B07103"/>
    <w:rsid w:val="00B217E5"/>
    <w:rsid w:val="00B25100"/>
    <w:rsid w:val="00B43BB6"/>
    <w:rsid w:val="00B50F28"/>
    <w:rsid w:val="00B63185"/>
    <w:rsid w:val="00B717A1"/>
    <w:rsid w:val="00B92FFB"/>
    <w:rsid w:val="00B942FD"/>
    <w:rsid w:val="00B95181"/>
    <w:rsid w:val="00B966CE"/>
    <w:rsid w:val="00BB67A9"/>
    <w:rsid w:val="00BC2D33"/>
    <w:rsid w:val="00BE0287"/>
    <w:rsid w:val="00BE3BD5"/>
    <w:rsid w:val="00BE4126"/>
    <w:rsid w:val="00BF19FF"/>
    <w:rsid w:val="00BF3E1B"/>
    <w:rsid w:val="00BF4365"/>
    <w:rsid w:val="00BF6656"/>
    <w:rsid w:val="00C01007"/>
    <w:rsid w:val="00C113FE"/>
    <w:rsid w:val="00C151F7"/>
    <w:rsid w:val="00C31701"/>
    <w:rsid w:val="00C476F5"/>
    <w:rsid w:val="00C5640B"/>
    <w:rsid w:val="00C61FF5"/>
    <w:rsid w:val="00C62C0D"/>
    <w:rsid w:val="00C65ED4"/>
    <w:rsid w:val="00C73B41"/>
    <w:rsid w:val="00C808D7"/>
    <w:rsid w:val="00C90B5D"/>
    <w:rsid w:val="00C90B80"/>
    <w:rsid w:val="00CB2CE4"/>
    <w:rsid w:val="00CB3BDD"/>
    <w:rsid w:val="00CC259C"/>
    <w:rsid w:val="00CC4A5F"/>
    <w:rsid w:val="00CF0FBA"/>
    <w:rsid w:val="00D00662"/>
    <w:rsid w:val="00D05786"/>
    <w:rsid w:val="00D11CB5"/>
    <w:rsid w:val="00D35B99"/>
    <w:rsid w:val="00D477B8"/>
    <w:rsid w:val="00D60DA9"/>
    <w:rsid w:val="00D62984"/>
    <w:rsid w:val="00D664ED"/>
    <w:rsid w:val="00D74D71"/>
    <w:rsid w:val="00D829BD"/>
    <w:rsid w:val="00D830C4"/>
    <w:rsid w:val="00D862C1"/>
    <w:rsid w:val="00D910EB"/>
    <w:rsid w:val="00D911B7"/>
    <w:rsid w:val="00DC22AC"/>
    <w:rsid w:val="00DC2AF2"/>
    <w:rsid w:val="00DC61B8"/>
    <w:rsid w:val="00DC6D9E"/>
    <w:rsid w:val="00DE17F9"/>
    <w:rsid w:val="00DE662D"/>
    <w:rsid w:val="00DF5146"/>
    <w:rsid w:val="00E114EE"/>
    <w:rsid w:val="00E264FB"/>
    <w:rsid w:val="00E30125"/>
    <w:rsid w:val="00E302BD"/>
    <w:rsid w:val="00E318E9"/>
    <w:rsid w:val="00E31BAD"/>
    <w:rsid w:val="00E44429"/>
    <w:rsid w:val="00E5100E"/>
    <w:rsid w:val="00E51700"/>
    <w:rsid w:val="00E53282"/>
    <w:rsid w:val="00E81522"/>
    <w:rsid w:val="00E8476F"/>
    <w:rsid w:val="00E84BDF"/>
    <w:rsid w:val="00E8667F"/>
    <w:rsid w:val="00EA1D92"/>
    <w:rsid w:val="00EA40C3"/>
    <w:rsid w:val="00EC11C3"/>
    <w:rsid w:val="00ED5D01"/>
    <w:rsid w:val="00EE1445"/>
    <w:rsid w:val="00EF657E"/>
    <w:rsid w:val="00F00A04"/>
    <w:rsid w:val="00F1497A"/>
    <w:rsid w:val="00F15B97"/>
    <w:rsid w:val="00F173AD"/>
    <w:rsid w:val="00F2020F"/>
    <w:rsid w:val="00F33B47"/>
    <w:rsid w:val="00F34E11"/>
    <w:rsid w:val="00F5317F"/>
    <w:rsid w:val="00F53508"/>
    <w:rsid w:val="00F6011B"/>
    <w:rsid w:val="00F616B0"/>
    <w:rsid w:val="00F638B2"/>
    <w:rsid w:val="00F660CA"/>
    <w:rsid w:val="00F66C9B"/>
    <w:rsid w:val="00F71925"/>
    <w:rsid w:val="00F77924"/>
    <w:rsid w:val="00F90FE2"/>
    <w:rsid w:val="00FB7D99"/>
    <w:rsid w:val="00FC3806"/>
    <w:rsid w:val="00FC4340"/>
    <w:rsid w:val="00FD2793"/>
    <w:rsid w:val="00FD5FC9"/>
    <w:rsid w:val="00FD7163"/>
    <w:rsid w:val="00FF3270"/>
    <w:rsid w:val="00FF7B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E7D484"/>
  <w15:chartTrackingRefBased/>
  <w15:docId w15:val="{21F0F1EF-5CF0-4C04-8519-3C297360C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0605"/>
    <w:pPr>
      <w:overflowPunct w:val="0"/>
      <w:autoSpaceDE w:val="0"/>
      <w:autoSpaceDN w:val="0"/>
      <w:adjustRightInd w:val="0"/>
      <w:spacing w:after="120"/>
      <w:jc w:val="both"/>
      <w:textAlignment w:val="baseline"/>
    </w:pPr>
    <w:rPr>
      <w:rFonts w:ascii="Arial" w:eastAsia="SimSun" w:hAnsi="Arial" w:cs="Times New Roman"/>
      <w:kern w:val="0"/>
      <w:sz w:val="20"/>
      <w:szCs w:val="20"/>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Arial"/>
      <w:kern w:val="0"/>
      <w:sz w:val="36"/>
      <w:szCs w:val="36"/>
      <w:lang w:val="en-GB"/>
    </w:rPr>
  </w:style>
  <w:style w:type="paragraph" w:styleId="Heading2">
    <w:name w:val="heading 2"/>
    <w:aliases w:val="Head2A,2,H2,UNDERRUBRIK 1-2,DO NOT USE_h2,h2,h21,Heading 2 Char,H2 Char,h2 Char"/>
    <w:basedOn w:val="Heading1"/>
    <w:next w:val="Normal"/>
    <w:link w:val="Heading2Char1"/>
    <w:qFormat/>
    <w:rsid w:val="0007060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07060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070605"/>
    <w:pPr>
      <w:numPr>
        <w:ilvl w:val="3"/>
      </w:numPr>
      <w:outlineLvl w:val="3"/>
    </w:pPr>
    <w:rPr>
      <w:sz w:val="24"/>
      <w:szCs w:val="24"/>
    </w:rPr>
  </w:style>
  <w:style w:type="paragraph" w:styleId="Heading5">
    <w:name w:val="heading 5"/>
    <w:basedOn w:val="Heading4"/>
    <w:next w:val="Normal"/>
    <w:link w:val="Heading5Char"/>
    <w:qFormat/>
    <w:rsid w:val="00070605"/>
    <w:pPr>
      <w:numPr>
        <w:ilvl w:val="4"/>
      </w:numPr>
      <w:outlineLvl w:val="4"/>
    </w:pPr>
    <w:rPr>
      <w:sz w:val="22"/>
      <w:szCs w:val="22"/>
    </w:rPr>
  </w:style>
  <w:style w:type="paragraph" w:styleId="Heading6">
    <w:name w:val="heading 6"/>
    <w:basedOn w:val="Normal"/>
    <w:next w:val="Normal"/>
    <w:link w:val="Heading6Char"/>
    <w:qFormat/>
    <w:rsid w:val="00070605"/>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070605"/>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070605"/>
    <w:pPr>
      <w:numPr>
        <w:ilvl w:val="7"/>
      </w:numPr>
      <w:outlineLvl w:val="7"/>
    </w:pPr>
  </w:style>
  <w:style w:type="paragraph" w:styleId="Heading9">
    <w:name w:val="heading 9"/>
    <w:basedOn w:val="Heading8"/>
    <w:next w:val="Normal"/>
    <w:link w:val="Heading9Char"/>
    <w:qFormat/>
    <w:rsid w:val="0007060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070605"/>
    <w:rPr>
      <w:sz w:val="18"/>
      <w:szCs w:val="18"/>
    </w:rPr>
  </w:style>
  <w:style w:type="paragraph" w:styleId="Footer">
    <w:name w:val="footer"/>
    <w:basedOn w:val="Normal"/>
    <w:link w:val="FooterChar"/>
    <w:uiPriority w:val="99"/>
    <w:unhideWhenUsed/>
    <w:qFormat/>
    <w:rsid w:val="0007060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qFormat/>
    <w:rsid w:val="00070605"/>
    <w:rPr>
      <w:sz w:val="18"/>
      <w:szCs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70605"/>
    <w:rPr>
      <w:rFonts w:ascii="Arial" w:eastAsia="SimSun" w:hAnsi="Arial" w:cs="Arial"/>
      <w:kern w:val="0"/>
      <w:sz w:val="36"/>
      <w:szCs w:val="36"/>
      <w:lang w:val="en-GB"/>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070605"/>
    <w:rPr>
      <w:rFonts w:ascii="Arial" w:eastAsia="SimSun" w:hAnsi="Arial" w:cs="Arial"/>
      <w:kern w:val="0"/>
      <w:sz w:val="32"/>
      <w:szCs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070605"/>
    <w:rPr>
      <w:rFonts w:ascii="Arial" w:eastAsia="SimSun" w:hAnsi="Arial" w:cs="Arial"/>
      <w:kern w:val="0"/>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70605"/>
    <w:rPr>
      <w:rFonts w:ascii="Arial" w:eastAsia="SimSun" w:hAnsi="Arial" w:cs="Arial"/>
      <w:kern w:val="0"/>
      <w:sz w:val="24"/>
      <w:szCs w:val="24"/>
      <w:lang w:val="en-GB"/>
    </w:rPr>
  </w:style>
  <w:style w:type="character" w:customStyle="1" w:styleId="Heading5Char">
    <w:name w:val="Heading 5 Char"/>
    <w:basedOn w:val="DefaultParagraphFont"/>
    <w:link w:val="Heading5"/>
    <w:rsid w:val="00070605"/>
    <w:rPr>
      <w:rFonts w:ascii="Arial" w:eastAsia="SimSun" w:hAnsi="Arial" w:cs="Arial"/>
      <w:kern w:val="0"/>
      <w:sz w:val="22"/>
      <w:lang w:val="en-GB"/>
    </w:rPr>
  </w:style>
  <w:style w:type="character" w:customStyle="1" w:styleId="Heading6Char">
    <w:name w:val="Heading 6 Char"/>
    <w:basedOn w:val="DefaultParagraphFont"/>
    <w:link w:val="Heading6"/>
    <w:rsid w:val="00070605"/>
    <w:rPr>
      <w:rFonts w:ascii="Arial" w:eastAsia="SimSun" w:hAnsi="Arial" w:cs="Arial"/>
      <w:kern w:val="0"/>
      <w:sz w:val="20"/>
      <w:szCs w:val="20"/>
      <w:lang w:val="en-GB"/>
    </w:rPr>
  </w:style>
  <w:style w:type="character" w:customStyle="1" w:styleId="Heading7Char">
    <w:name w:val="Heading 7 Char"/>
    <w:basedOn w:val="DefaultParagraphFont"/>
    <w:link w:val="Heading7"/>
    <w:rsid w:val="00070605"/>
    <w:rPr>
      <w:rFonts w:ascii="Arial" w:eastAsia="SimSun" w:hAnsi="Arial" w:cs="Arial"/>
      <w:kern w:val="0"/>
      <w:sz w:val="20"/>
      <w:szCs w:val="20"/>
      <w:lang w:val="en-GB"/>
    </w:rPr>
  </w:style>
  <w:style w:type="character" w:customStyle="1" w:styleId="Heading8Char">
    <w:name w:val="Heading 8 Char"/>
    <w:basedOn w:val="DefaultParagraphFont"/>
    <w:link w:val="Heading8"/>
    <w:rsid w:val="00070605"/>
    <w:rPr>
      <w:rFonts w:ascii="Arial" w:eastAsia="SimSun" w:hAnsi="Arial" w:cs="Arial"/>
      <w:kern w:val="0"/>
      <w:sz w:val="20"/>
      <w:szCs w:val="20"/>
      <w:lang w:val="en-GB"/>
    </w:rPr>
  </w:style>
  <w:style w:type="character" w:customStyle="1" w:styleId="Heading9Char">
    <w:name w:val="Heading 9 Char"/>
    <w:basedOn w:val="DefaultParagraphFont"/>
    <w:link w:val="Heading9"/>
    <w:rsid w:val="00070605"/>
    <w:rPr>
      <w:rFonts w:ascii="Arial" w:eastAsia="SimSun" w:hAnsi="Arial" w:cs="Arial"/>
      <w:kern w:val="0"/>
      <w:sz w:val="20"/>
      <w:szCs w:val="20"/>
      <w:lang w:val="en-GB"/>
    </w:rPr>
  </w:style>
  <w:style w:type="paragraph" w:customStyle="1" w:styleId="3GPPHeader">
    <w:name w:val="3GPP_Header"/>
    <w:basedOn w:val="Normal"/>
    <w:rsid w:val="00070605"/>
    <w:pPr>
      <w:tabs>
        <w:tab w:val="left" w:pos="1701"/>
        <w:tab w:val="right" w:pos="9639"/>
      </w:tabs>
      <w:spacing w:after="240"/>
    </w:pPr>
    <w:rPr>
      <w:b/>
      <w:sz w:val="24"/>
    </w:rPr>
  </w:style>
  <w:style w:type="character" w:styleId="PageNumber">
    <w:name w:val="page number"/>
    <w:basedOn w:val="DefaultParagraphFont"/>
    <w:semiHidden/>
    <w:rsid w:val="00070605"/>
  </w:style>
  <w:style w:type="paragraph" w:styleId="BodyText">
    <w:name w:val="Body Text"/>
    <w:basedOn w:val="Normal"/>
    <w:link w:val="BodyTextChar"/>
    <w:rsid w:val="00070605"/>
  </w:style>
  <w:style w:type="character" w:customStyle="1" w:styleId="BodyTextChar">
    <w:name w:val="Body Text Char"/>
    <w:basedOn w:val="DefaultParagraphFont"/>
    <w:link w:val="BodyText"/>
    <w:rsid w:val="00070605"/>
    <w:rPr>
      <w:rFonts w:ascii="Arial" w:eastAsia="SimSun" w:hAnsi="Arial" w:cs="Times New Roman"/>
      <w:kern w:val="0"/>
      <w:sz w:val="20"/>
      <w:szCs w:val="20"/>
      <w:lang w:val="en-GB"/>
    </w:rPr>
  </w:style>
  <w:style w:type="table" w:styleId="TableGrid">
    <w:name w:val="Table Grid"/>
    <w:basedOn w:val="TableNormal"/>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List2"/>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6A4EB1"/>
    <w:pPr>
      <w:ind w:left="200" w:hangingChars="200" w:hanging="200"/>
      <w:contextualSpacing/>
    </w:pPr>
  </w:style>
  <w:style w:type="paragraph" w:styleId="List2">
    <w:name w:val="List 2"/>
    <w:basedOn w:val="Normal"/>
    <w:uiPriority w:val="99"/>
    <w:semiHidden/>
    <w:unhideWhenUsed/>
    <w:rsid w:val="006A4EB1"/>
    <w:pPr>
      <w:ind w:leftChars="200" w:left="100" w:hangingChars="200" w:hanging="200"/>
      <w:contextualSpacing/>
    </w:pPr>
  </w:style>
  <w:style w:type="paragraph" w:customStyle="1" w:styleId="B4">
    <w:name w:val="B4"/>
    <w:basedOn w:val="List4"/>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List5"/>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List4">
    <w:name w:val="List 4"/>
    <w:basedOn w:val="Normal"/>
    <w:uiPriority w:val="99"/>
    <w:semiHidden/>
    <w:unhideWhenUsed/>
    <w:rsid w:val="006A4EB1"/>
    <w:pPr>
      <w:ind w:leftChars="600" w:left="100" w:hangingChars="200" w:hanging="200"/>
      <w:contextualSpacing/>
    </w:pPr>
  </w:style>
  <w:style w:type="paragraph" w:styleId="List5">
    <w:name w:val="List 5"/>
    <w:basedOn w:val="Normal"/>
    <w:uiPriority w:val="99"/>
    <w:semiHidden/>
    <w:unhideWhenUsed/>
    <w:rsid w:val="006A4EB1"/>
    <w:pPr>
      <w:ind w:leftChars="800" w:left="100" w:hangingChars="200" w:hanging="200"/>
      <w:contextualSpacing/>
    </w:pPr>
  </w:style>
  <w:style w:type="paragraph" w:styleId="ListParagraph">
    <w:name w:val="List Paragraph"/>
    <w:basedOn w:val="Normal"/>
    <w:link w:val="ListParagraphChar"/>
    <w:uiPriority w:val="34"/>
    <w:qFormat/>
    <w:rsid w:val="006A4EB1"/>
    <w:pPr>
      <w:ind w:firstLineChars="200" w:firstLine="420"/>
    </w:pPr>
  </w:style>
  <w:style w:type="paragraph" w:customStyle="1" w:styleId="EQ">
    <w:name w:val="EQ"/>
    <w:basedOn w:val="Normal"/>
    <w:next w:val="Normal"/>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Normal"/>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List3"/>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List3">
    <w:name w:val="List 3"/>
    <w:basedOn w:val="Normal"/>
    <w:uiPriority w:val="99"/>
    <w:semiHidden/>
    <w:unhideWhenUsed/>
    <w:rsid w:val="00627257"/>
    <w:pPr>
      <w:ind w:leftChars="400" w:left="100" w:hangingChars="200" w:hanging="200"/>
      <w:contextualSpacing/>
    </w:pPr>
  </w:style>
  <w:style w:type="paragraph" w:styleId="BalloonText">
    <w:name w:val="Balloon Text"/>
    <w:basedOn w:val="Normal"/>
    <w:link w:val="BalloonTextChar"/>
    <w:uiPriority w:val="99"/>
    <w:semiHidden/>
    <w:unhideWhenUsed/>
    <w:rsid w:val="00627257"/>
    <w:pPr>
      <w:spacing w:after="0"/>
    </w:pPr>
    <w:rPr>
      <w:sz w:val="18"/>
      <w:szCs w:val="18"/>
    </w:rPr>
  </w:style>
  <w:style w:type="character" w:customStyle="1" w:styleId="BalloonTextChar">
    <w:name w:val="Balloon Text Char"/>
    <w:basedOn w:val="DefaultParagraphFont"/>
    <w:link w:val="BalloonText"/>
    <w:uiPriority w:val="99"/>
    <w:semiHidden/>
    <w:rsid w:val="00627257"/>
    <w:rPr>
      <w:rFonts w:ascii="Arial" w:eastAsia="SimSun" w:hAnsi="Arial" w:cs="Times New Roman"/>
      <w:kern w:val="0"/>
      <w:sz w:val="18"/>
      <w:szCs w:val="18"/>
      <w:lang w:val="en-GB"/>
    </w:rPr>
  </w:style>
  <w:style w:type="character" w:styleId="CommentReference">
    <w:name w:val="annotation reference"/>
    <w:basedOn w:val="DefaultParagraphFont"/>
    <w:uiPriority w:val="99"/>
    <w:semiHidden/>
    <w:unhideWhenUsed/>
    <w:rsid w:val="00825FAB"/>
    <w:rPr>
      <w:sz w:val="21"/>
      <w:szCs w:val="21"/>
    </w:rPr>
  </w:style>
  <w:style w:type="paragraph" w:styleId="CommentText">
    <w:name w:val="annotation text"/>
    <w:basedOn w:val="Normal"/>
    <w:link w:val="CommentTextChar"/>
    <w:uiPriority w:val="99"/>
    <w:semiHidden/>
    <w:unhideWhenUsed/>
    <w:rsid w:val="00825FAB"/>
    <w:pPr>
      <w:overflowPunct/>
      <w:autoSpaceDE/>
      <w:autoSpaceDN/>
      <w:adjustRightInd/>
      <w:spacing w:after="160" w:line="259" w:lineRule="auto"/>
      <w:jc w:val="left"/>
      <w:textAlignment w:val="auto"/>
    </w:pPr>
    <w:rPr>
      <w:rFonts w:asciiTheme="minorHAnsi" w:eastAsiaTheme="minorEastAsia" w:hAnsiTheme="minorHAnsi" w:cstheme="minorBidi"/>
      <w:sz w:val="22"/>
      <w:szCs w:val="22"/>
      <w:lang w:eastAsia="en-US"/>
    </w:rPr>
  </w:style>
  <w:style w:type="character" w:customStyle="1" w:styleId="CommentTextChar">
    <w:name w:val="Comment Text Char"/>
    <w:basedOn w:val="DefaultParagraphFont"/>
    <w:link w:val="CommentText"/>
    <w:uiPriority w:val="99"/>
    <w:semiHidden/>
    <w:rsid w:val="00825FAB"/>
    <w:rPr>
      <w:kern w:val="0"/>
      <w:sz w:val="22"/>
      <w:lang w:val="en-GB" w:eastAsia="en-US"/>
    </w:rPr>
  </w:style>
  <w:style w:type="paragraph" w:styleId="CommentSubject">
    <w:name w:val="annotation subject"/>
    <w:basedOn w:val="CommentText"/>
    <w:next w:val="CommentText"/>
    <w:link w:val="CommentSubjectChar"/>
    <w:uiPriority w:val="99"/>
    <w:semiHidden/>
    <w:unhideWhenUsed/>
    <w:rsid w:val="00F34E11"/>
    <w:pPr>
      <w:overflowPunct w:val="0"/>
      <w:autoSpaceDE w:val="0"/>
      <w:autoSpaceDN w:val="0"/>
      <w:adjustRightInd w:val="0"/>
      <w:spacing w:after="120" w:line="240" w:lineRule="auto"/>
      <w:jc w:val="both"/>
      <w:textAlignment w:val="baseline"/>
    </w:pPr>
    <w:rPr>
      <w:rFonts w:ascii="Arial" w:eastAsia="SimSun" w:hAnsi="Arial" w:cs="Times New Roman"/>
      <w:b/>
      <w:bCs/>
      <w:sz w:val="20"/>
      <w:szCs w:val="20"/>
      <w:lang w:eastAsia="zh-CN"/>
    </w:rPr>
  </w:style>
  <w:style w:type="character" w:customStyle="1" w:styleId="CommentSubjectChar">
    <w:name w:val="Comment Subject Char"/>
    <w:basedOn w:val="CommentTextChar"/>
    <w:link w:val="CommentSubject"/>
    <w:uiPriority w:val="99"/>
    <w:semiHidden/>
    <w:rsid w:val="00F34E11"/>
    <w:rPr>
      <w:rFonts w:ascii="Arial" w:eastAsia="SimSun" w:hAnsi="Arial" w:cs="Times New Roman"/>
      <w:b/>
      <w:bCs/>
      <w:kern w:val="0"/>
      <w:sz w:val="20"/>
      <w:szCs w:val="20"/>
      <w:lang w:val="en-GB" w:eastAsia="en-US"/>
    </w:rPr>
  </w:style>
  <w:style w:type="paragraph" w:styleId="Revision">
    <w:name w:val="Revision"/>
    <w:hidden/>
    <w:uiPriority w:val="99"/>
    <w:semiHidden/>
    <w:rsid w:val="0049344F"/>
    <w:rPr>
      <w:rFonts w:ascii="Arial" w:eastAsia="SimSun" w:hAnsi="Arial" w:cs="Times New Roman"/>
      <w:kern w:val="0"/>
      <w:sz w:val="20"/>
      <w:szCs w:val="20"/>
      <w:lang w:val="en-GB"/>
    </w:rPr>
  </w:style>
  <w:style w:type="character" w:customStyle="1" w:styleId="ListParagraphChar">
    <w:name w:val="List Paragraph Char"/>
    <w:link w:val="ListParagraph"/>
    <w:uiPriority w:val="34"/>
    <w:qFormat/>
    <w:rsid w:val="00B966CE"/>
    <w:rPr>
      <w:rFonts w:ascii="Arial" w:eastAsia="SimSun" w:hAnsi="Arial" w:cs="Times New Roman"/>
      <w:kern w:val="0"/>
      <w:sz w:val="20"/>
      <w:szCs w:val="20"/>
      <w:lang w:val="en-GB"/>
    </w:rPr>
  </w:style>
  <w:style w:type="paragraph" w:customStyle="1" w:styleId="Doc-text2">
    <w:name w:val="Doc-text2"/>
    <w:basedOn w:val="Normal"/>
    <w:link w:val="Doc-text2Char"/>
    <w:qFormat/>
    <w:rsid w:val="0063017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63017A"/>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0560259">
      <w:bodyDiv w:val="1"/>
      <w:marLeft w:val="0"/>
      <w:marRight w:val="0"/>
      <w:marTop w:val="0"/>
      <w:marBottom w:val="0"/>
      <w:divBdr>
        <w:top w:val="none" w:sz="0" w:space="0" w:color="auto"/>
        <w:left w:val="none" w:sz="0" w:space="0" w:color="auto"/>
        <w:bottom w:val="none" w:sz="0" w:space="0" w:color="auto"/>
        <w:right w:val="none" w:sz="0" w:space="0" w:color="auto"/>
      </w:divBdr>
      <w:divsChild>
        <w:div w:id="1003707784">
          <w:marLeft w:val="0"/>
          <w:marRight w:val="0"/>
          <w:marTop w:val="0"/>
          <w:marBottom w:val="0"/>
          <w:divBdr>
            <w:top w:val="none" w:sz="0" w:space="0" w:color="auto"/>
            <w:left w:val="none" w:sz="0" w:space="0" w:color="auto"/>
            <w:bottom w:val="none" w:sz="0" w:space="0" w:color="auto"/>
            <w:right w:val="none" w:sz="0" w:space="0" w:color="auto"/>
          </w:divBdr>
        </w:div>
      </w:divsChild>
    </w:div>
    <w:div w:id="2129153914">
      <w:bodyDiv w:val="1"/>
      <w:marLeft w:val="0"/>
      <w:marRight w:val="0"/>
      <w:marTop w:val="0"/>
      <w:marBottom w:val="0"/>
      <w:divBdr>
        <w:top w:val="none" w:sz="0" w:space="0" w:color="auto"/>
        <w:left w:val="none" w:sz="0" w:space="0" w:color="auto"/>
        <w:bottom w:val="none" w:sz="0" w:space="0" w:color="auto"/>
        <w:right w:val="none" w:sz="0" w:space="0" w:color="auto"/>
      </w:divBdr>
      <w:divsChild>
        <w:div w:id="1233158022">
          <w:marLeft w:val="360"/>
          <w:marRight w:val="0"/>
          <w:marTop w:val="200"/>
          <w:marBottom w:val="0"/>
          <w:divBdr>
            <w:top w:val="none" w:sz="0" w:space="0" w:color="auto"/>
            <w:left w:val="none" w:sz="0" w:space="0" w:color="auto"/>
            <w:bottom w:val="none" w:sz="0" w:space="0" w:color="auto"/>
            <w:right w:val="none" w:sz="0" w:space="0" w:color="auto"/>
          </w:divBdr>
        </w:div>
        <w:div w:id="1607615755">
          <w:marLeft w:val="360"/>
          <w:marRight w:val="0"/>
          <w:marTop w:val="200"/>
          <w:marBottom w:val="0"/>
          <w:divBdr>
            <w:top w:val="none" w:sz="0" w:space="0" w:color="auto"/>
            <w:left w:val="none" w:sz="0" w:space="0" w:color="auto"/>
            <w:bottom w:val="none" w:sz="0" w:space="0" w:color="auto"/>
            <w:right w:val="none" w:sz="0" w:space="0" w:color="auto"/>
          </w:divBdr>
        </w:div>
        <w:div w:id="1290748869">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C42CF-10EC-4012-B4A1-EA76FC1D5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3990</Words>
  <Characters>22747</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Gordon</cp:lastModifiedBy>
  <cp:revision>2</cp:revision>
  <cp:lastPrinted>2023-02-13T21:44:00Z</cp:lastPrinted>
  <dcterms:created xsi:type="dcterms:W3CDTF">2023-02-16T21:59:00Z</dcterms:created>
  <dcterms:modified xsi:type="dcterms:W3CDTF">2023-02-16T21:59:00Z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ies>
</file>